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4423"/>
      </w:tblGrid>
      <w:tr w:rsidR="00C6704A" w:rsidRPr="00C90550" w:rsidTr="000F221E">
        <w:tc>
          <w:tcPr>
            <w:tcW w:w="5148" w:type="dxa"/>
            <w:shd w:val="clear" w:color="auto" w:fill="auto"/>
          </w:tcPr>
          <w:p w:rsidR="00C6704A" w:rsidRPr="00C90550" w:rsidRDefault="00C6704A" w:rsidP="000F221E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C6704A" w:rsidRPr="00C90550" w:rsidRDefault="00C6704A" w:rsidP="00FE2082">
            <w:pPr>
              <w:jc w:val="center"/>
              <w:rPr>
                <w:sz w:val="28"/>
                <w:szCs w:val="28"/>
              </w:rPr>
            </w:pPr>
          </w:p>
        </w:tc>
      </w:tr>
      <w:tr w:rsidR="00C6704A" w:rsidRPr="00C90550" w:rsidTr="000F221E">
        <w:tc>
          <w:tcPr>
            <w:tcW w:w="5148" w:type="dxa"/>
            <w:shd w:val="clear" w:color="auto" w:fill="auto"/>
          </w:tcPr>
          <w:p w:rsidR="00C6704A" w:rsidRPr="00C90550" w:rsidRDefault="00C6704A" w:rsidP="000F221E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C6704A" w:rsidRPr="00C90550" w:rsidRDefault="00C6704A" w:rsidP="000F221E">
            <w:pPr>
              <w:rPr>
                <w:sz w:val="28"/>
                <w:szCs w:val="28"/>
              </w:rPr>
            </w:pPr>
          </w:p>
        </w:tc>
      </w:tr>
    </w:tbl>
    <w:p w:rsidR="006E17A9" w:rsidRPr="0024770A" w:rsidRDefault="006E17A9" w:rsidP="00C6704A">
      <w:pPr>
        <w:rPr>
          <w:sz w:val="28"/>
          <w:szCs w:val="28"/>
        </w:rPr>
      </w:pPr>
    </w:p>
    <w:p w:rsidR="00C6704A" w:rsidRPr="00E03AA6" w:rsidRDefault="00C6704A" w:rsidP="00C6704A">
      <w:pPr>
        <w:jc w:val="center"/>
        <w:rPr>
          <w:sz w:val="32"/>
          <w:szCs w:val="32"/>
        </w:rPr>
      </w:pPr>
      <w:r w:rsidRPr="00E03AA6">
        <w:rPr>
          <w:sz w:val="32"/>
          <w:szCs w:val="32"/>
        </w:rPr>
        <w:t xml:space="preserve">Уважаемые </w:t>
      </w:r>
      <w:r w:rsidR="00662B1B" w:rsidRPr="00E03AA6">
        <w:rPr>
          <w:sz w:val="32"/>
          <w:szCs w:val="32"/>
        </w:rPr>
        <w:t>родители</w:t>
      </w:r>
      <w:r w:rsidRPr="00E03AA6">
        <w:rPr>
          <w:sz w:val="32"/>
          <w:szCs w:val="32"/>
        </w:rPr>
        <w:t>!</w:t>
      </w:r>
    </w:p>
    <w:p w:rsidR="00C6704A" w:rsidRPr="00E03AA6" w:rsidRDefault="00C6704A" w:rsidP="00C6704A">
      <w:pPr>
        <w:jc w:val="center"/>
        <w:rPr>
          <w:sz w:val="32"/>
          <w:szCs w:val="32"/>
        </w:rPr>
      </w:pPr>
    </w:p>
    <w:p w:rsidR="00AC0E4B" w:rsidRPr="00E03AA6" w:rsidRDefault="00AC0E4B" w:rsidP="00AC0E4B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E03AA6">
        <w:rPr>
          <w:color w:val="000000"/>
          <w:sz w:val="32"/>
          <w:szCs w:val="32"/>
        </w:rPr>
        <w:t xml:space="preserve">Комитет общего и профессионального образования Ленинградской области сообщает о том, что с 1 января 2017 в </w:t>
      </w:r>
      <w:r w:rsidR="00D63AEC" w:rsidRPr="00E03AA6">
        <w:rPr>
          <w:color w:val="000000"/>
          <w:sz w:val="32"/>
          <w:szCs w:val="32"/>
        </w:rPr>
        <w:t xml:space="preserve">Федеральном государственного бюджетном учреждении «Международный детский центр «Артек» (далее - </w:t>
      </w:r>
      <w:r w:rsidRPr="00E03AA6">
        <w:rPr>
          <w:color w:val="000000"/>
          <w:sz w:val="32"/>
          <w:szCs w:val="32"/>
        </w:rPr>
        <w:t>ФГБОУ «МДЦ «Артек»</w:t>
      </w:r>
      <w:r w:rsidR="00D63AEC" w:rsidRPr="00E03AA6">
        <w:rPr>
          <w:color w:val="000000"/>
          <w:sz w:val="32"/>
          <w:szCs w:val="32"/>
        </w:rPr>
        <w:t>)</w:t>
      </w:r>
      <w:r w:rsidRPr="00E03AA6">
        <w:rPr>
          <w:color w:val="000000"/>
          <w:sz w:val="32"/>
          <w:szCs w:val="32"/>
        </w:rPr>
        <w:t xml:space="preserve"> функционирует автоматизированная информационная система «Путевка».</w:t>
      </w:r>
    </w:p>
    <w:p w:rsidR="00AC0E4B" w:rsidRPr="00E03AA6" w:rsidRDefault="00AC0E4B" w:rsidP="00AC0E4B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E03AA6">
        <w:rPr>
          <w:color w:val="000000"/>
          <w:sz w:val="32"/>
          <w:szCs w:val="32"/>
        </w:rPr>
        <w:t>В 2017 году механизм комплектования региональных делегаций детей в ФГБОУ «МДЦ «Артек» будет осуществляться на основе рейтинга достижений учащихся с помощью данной  информационной системы.</w:t>
      </w:r>
    </w:p>
    <w:p w:rsidR="00AC0E4B" w:rsidRPr="00E03AA6" w:rsidRDefault="00AC0E4B" w:rsidP="00AC0E4B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E03AA6">
        <w:rPr>
          <w:color w:val="000000"/>
          <w:sz w:val="32"/>
          <w:szCs w:val="32"/>
        </w:rPr>
        <w:t>В информационной системе «Путевка»    может зарегистрироваться каждый желающий ребенок в возрасте от 8 до 17 лет</w:t>
      </w:r>
      <w:r w:rsidR="00384582" w:rsidRPr="00E03AA6">
        <w:rPr>
          <w:color w:val="000000"/>
          <w:sz w:val="32"/>
          <w:szCs w:val="32"/>
        </w:rPr>
        <w:t xml:space="preserve"> с помощью родителей (законных представителей)</w:t>
      </w:r>
      <w:r w:rsidRPr="00E03AA6">
        <w:rPr>
          <w:color w:val="000000"/>
          <w:sz w:val="32"/>
          <w:szCs w:val="32"/>
        </w:rPr>
        <w:t>.</w:t>
      </w:r>
    </w:p>
    <w:p w:rsidR="00AC0E4B" w:rsidRPr="00E03AA6" w:rsidRDefault="00AC0E4B" w:rsidP="00AC0E4B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E03AA6">
        <w:rPr>
          <w:color w:val="000000"/>
          <w:sz w:val="32"/>
          <w:szCs w:val="32"/>
        </w:rPr>
        <w:t>Регистрация осуществляется самостоятельно на сайте «артек.дети» &lt;</w:t>
      </w:r>
      <w:hyperlink r:id="rId7" w:history="1">
        <w:r w:rsidRPr="00E03AA6">
          <w:rPr>
            <w:rStyle w:val="a3"/>
            <w:color w:val="000000"/>
            <w:sz w:val="32"/>
            <w:szCs w:val="32"/>
          </w:rPr>
          <w:t>http://xn--80akpwk.xn--d1acj3b/</w:t>
        </w:r>
      </w:hyperlink>
      <w:r w:rsidRPr="00E03AA6">
        <w:rPr>
          <w:sz w:val="32"/>
          <w:szCs w:val="32"/>
        </w:rPr>
        <w:t xml:space="preserve"> </w:t>
      </w:r>
      <w:r w:rsidRPr="00E03AA6">
        <w:rPr>
          <w:color w:val="000000"/>
          <w:sz w:val="32"/>
          <w:szCs w:val="32"/>
        </w:rPr>
        <w:t xml:space="preserve">по адресу ссылки: </w:t>
      </w:r>
      <w:hyperlink r:id="rId8" w:history="1">
        <w:r w:rsidRPr="00E03AA6">
          <w:rPr>
            <w:rStyle w:val="a3"/>
            <w:color w:val="000000"/>
            <w:sz w:val="32"/>
            <w:szCs w:val="32"/>
          </w:rPr>
          <w:t>http://xn--80akpwk.xn--d1acj3b/AccountArtekPlus/Login</w:t>
        </w:r>
      </w:hyperlink>
      <w:r w:rsidRPr="00E03AA6">
        <w:rPr>
          <w:color w:val="000000"/>
          <w:sz w:val="32"/>
          <w:szCs w:val="32"/>
        </w:rPr>
        <w:t>.</w:t>
      </w:r>
    </w:p>
    <w:p w:rsidR="00AC0E4B" w:rsidRPr="00E03AA6" w:rsidRDefault="00AC0E4B" w:rsidP="00AC0E4B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E03AA6">
        <w:rPr>
          <w:color w:val="000000"/>
          <w:sz w:val="32"/>
          <w:szCs w:val="32"/>
        </w:rPr>
        <w:t>Родителям, желающи</w:t>
      </w:r>
      <w:r w:rsidR="00384582" w:rsidRPr="00E03AA6">
        <w:rPr>
          <w:color w:val="000000"/>
          <w:sz w:val="32"/>
          <w:szCs w:val="32"/>
        </w:rPr>
        <w:t>м</w:t>
      </w:r>
      <w:r w:rsidRPr="00E03AA6">
        <w:rPr>
          <w:color w:val="000000"/>
          <w:sz w:val="32"/>
          <w:szCs w:val="32"/>
        </w:rPr>
        <w:t xml:space="preserve"> получить бесплатную путевку в ФГБОУ «МДЦ «Артек» </w:t>
      </w:r>
      <w:r w:rsidR="00384582" w:rsidRPr="00E03AA6">
        <w:rPr>
          <w:color w:val="000000"/>
          <w:sz w:val="32"/>
          <w:szCs w:val="32"/>
        </w:rPr>
        <w:t>для св</w:t>
      </w:r>
      <w:r w:rsidR="00D63AEC" w:rsidRPr="00E03AA6">
        <w:rPr>
          <w:color w:val="000000"/>
          <w:sz w:val="32"/>
          <w:szCs w:val="32"/>
        </w:rPr>
        <w:t>о</w:t>
      </w:r>
      <w:r w:rsidR="00384582" w:rsidRPr="00E03AA6">
        <w:rPr>
          <w:color w:val="000000"/>
          <w:sz w:val="32"/>
          <w:szCs w:val="32"/>
        </w:rPr>
        <w:t xml:space="preserve">их детей </w:t>
      </w:r>
      <w:r w:rsidRPr="00E03AA6">
        <w:rPr>
          <w:color w:val="000000"/>
          <w:sz w:val="32"/>
          <w:szCs w:val="32"/>
        </w:rPr>
        <w:t>в 2017 году, необходимо зарегистрироваться в АИС «Путевка» и участвовать в системе отбора.</w:t>
      </w:r>
    </w:p>
    <w:p w:rsidR="00AC0E4B" w:rsidRPr="00E03AA6" w:rsidRDefault="00AC0E4B" w:rsidP="00AC0E4B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E03AA6">
        <w:rPr>
          <w:color w:val="000000"/>
          <w:sz w:val="32"/>
          <w:szCs w:val="32"/>
        </w:rPr>
        <w:t>Расходы на сопровождение и доставку организованных групп детей в федеральные детские центры из Ленинградской области и в обратном направлении осуществляются за счет средств родителей (законных представителей).</w:t>
      </w:r>
    </w:p>
    <w:p w:rsidR="00AC0E4B" w:rsidRPr="00E03AA6" w:rsidRDefault="00AC0E4B" w:rsidP="00AC0E4B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E03AA6">
        <w:rPr>
          <w:color w:val="000000"/>
          <w:sz w:val="32"/>
          <w:szCs w:val="32"/>
        </w:rPr>
        <w:t>Ответственным лицом для  координации работы в информационной системе «Путевка» является Семилетова Наталья Геннадьевна, начальник  отдела развития творческих способностей детей  ГБУДО «Центр «Ладога» E-mail: 79523665184@yandex.ru; телефоны: +7 952 366 51 84; (812)493 27 63.</w:t>
      </w:r>
    </w:p>
    <w:p w:rsidR="00AC0E4B" w:rsidRPr="00E03AA6" w:rsidRDefault="00AC0E4B" w:rsidP="00AC0E4B">
      <w:pPr>
        <w:ind w:firstLine="709"/>
        <w:rPr>
          <w:rFonts w:ascii="Calibri" w:eastAsia="Calibri" w:hAnsi="Calibri"/>
          <w:sz w:val="32"/>
          <w:szCs w:val="32"/>
          <w:lang w:eastAsia="en-US"/>
        </w:rPr>
      </w:pPr>
    </w:p>
    <w:p w:rsidR="00A55CCA" w:rsidRPr="00EC1583" w:rsidRDefault="00A55CCA" w:rsidP="00207C6D">
      <w:pPr>
        <w:ind w:firstLine="567"/>
        <w:jc w:val="both"/>
        <w:rPr>
          <w:sz w:val="28"/>
          <w:szCs w:val="28"/>
        </w:rPr>
      </w:pPr>
    </w:p>
    <w:p w:rsidR="00E546B9" w:rsidRDefault="00662B1B" w:rsidP="00E546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546B9" w:rsidSect="00384582">
      <w:pgSz w:w="11906" w:h="16838"/>
      <w:pgMar w:top="1134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D7B" w:rsidRDefault="007D4D7B" w:rsidP="00EC1583">
      <w:r>
        <w:separator/>
      </w:r>
    </w:p>
  </w:endnote>
  <w:endnote w:type="continuationSeparator" w:id="1">
    <w:p w:rsidR="007D4D7B" w:rsidRDefault="007D4D7B" w:rsidP="00EC1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D7B" w:rsidRDefault="007D4D7B" w:rsidP="00EC1583">
      <w:r>
        <w:separator/>
      </w:r>
    </w:p>
  </w:footnote>
  <w:footnote w:type="continuationSeparator" w:id="1">
    <w:p w:rsidR="007D4D7B" w:rsidRDefault="007D4D7B" w:rsidP="00EC1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E45C2"/>
    <w:multiLevelType w:val="hybridMultilevel"/>
    <w:tmpl w:val="F0E8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04A"/>
    <w:rsid w:val="00065D92"/>
    <w:rsid w:val="00072E29"/>
    <w:rsid w:val="000B24B5"/>
    <w:rsid w:val="000F221E"/>
    <w:rsid w:val="00125D86"/>
    <w:rsid w:val="00142C54"/>
    <w:rsid w:val="001B4294"/>
    <w:rsid w:val="00205C4F"/>
    <w:rsid w:val="00207C6D"/>
    <w:rsid w:val="002222AF"/>
    <w:rsid w:val="00240722"/>
    <w:rsid w:val="00241E13"/>
    <w:rsid w:val="00262E61"/>
    <w:rsid w:val="00266BBA"/>
    <w:rsid w:val="002A6888"/>
    <w:rsid w:val="002C3814"/>
    <w:rsid w:val="00384582"/>
    <w:rsid w:val="003951EA"/>
    <w:rsid w:val="003F2BCD"/>
    <w:rsid w:val="003F790A"/>
    <w:rsid w:val="004B1455"/>
    <w:rsid w:val="00500D43"/>
    <w:rsid w:val="005A033B"/>
    <w:rsid w:val="005D69FE"/>
    <w:rsid w:val="00615E12"/>
    <w:rsid w:val="00637E62"/>
    <w:rsid w:val="00662B1B"/>
    <w:rsid w:val="006A4B79"/>
    <w:rsid w:val="006E17A9"/>
    <w:rsid w:val="007B5DD7"/>
    <w:rsid w:val="007D0449"/>
    <w:rsid w:val="007D4D7B"/>
    <w:rsid w:val="00840AFF"/>
    <w:rsid w:val="008668B3"/>
    <w:rsid w:val="00872AF4"/>
    <w:rsid w:val="00876263"/>
    <w:rsid w:val="008C4097"/>
    <w:rsid w:val="009115A9"/>
    <w:rsid w:val="00936B96"/>
    <w:rsid w:val="0095222E"/>
    <w:rsid w:val="00A37B6B"/>
    <w:rsid w:val="00A54574"/>
    <w:rsid w:val="00A55CCA"/>
    <w:rsid w:val="00A811EA"/>
    <w:rsid w:val="00AC0E4B"/>
    <w:rsid w:val="00AF27AA"/>
    <w:rsid w:val="00B53856"/>
    <w:rsid w:val="00BB3C37"/>
    <w:rsid w:val="00BC34B2"/>
    <w:rsid w:val="00C63C82"/>
    <w:rsid w:val="00C6704A"/>
    <w:rsid w:val="00CA5F2E"/>
    <w:rsid w:val="00CE5C74"/>
    <w:rsid w:val="00D545C5"/>
    <w:rsid w:val="00D55437"/>
    <w:rsid w:val="00D63AEC"/>
    <w:rsid w:val="00D757C5"/>
    <w:rsid w:val="00D93B7A"/>
    <w:rsid w:val="00D9726B"/>
    <w:rsid w:val="00DE72DF"/>
    <w:rsid w:val="00E03AA6"/>
    <w:rsid w:val="00E5299A"/>
    <w:rsid w:val="00E546B9"/>
    <w:rsid w:val="00E73DB0"/>
    <w:rsid w:val="00EB20A0"/>
    <w:rsid w:val="00EC1583"/>
    <w:rsid w:val="00FC5B45"/>
    <w:rsid w:val="00FE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 Знак Знак Знак"/>
    <w:basedOn w:val="a"/>
    <w:rsid w:val="00207C6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rsid w:val="00207C6D"/>
    <w:rPr>
      <w:color w:val="0000FF"/>
      <w:u w:val="single"/>
    </w:rPr>
  </w:style>
  <w:style w:type="table" w:styleId="a4">
    <w:name w:val="Table Grid"/>
    <w:basedOn w:val="a1"/>
    <w:uiPriority w:val="59"/>
    <w:rsid w:val="00AF2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27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5C5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D545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FE2082"/>
    <w:pPr>
      <w:widowControl w:val="0"/>
      <w:autoSpaceDE w:val="0"/>
      <w:autoSpaceDN w:val="0"/>
      <w:adjustRightInd w:val="0"/>
      <w:spacing w:after="120"/>
    </w:pPr>
    <w:rPr>
      <w:sz w:val="20"/>
      <w:szCs w:val="20"/>
      <w:lang/>
    </w:rPr>
  </w:style>
  <w:style w:type="character" w:customStyle="1" w:styleId="a9">
    <w:name w:val="Основной текст Знак"/>
    <w:link w:val="a8"/>
    <w:rsid w:val="00FE2082"/>
    <w:rPr>
      <w:rFonts w:ascii="Times New Roman" w:eastAsia="Times New Roman" w:hAnsi="Times New Roman"/>
    </w:rPr>
  </w:style>
  <w:style w:type="paragraph" w:customStyle="1" w:styleId="ConsPlusNormal">
    <w:name w:val="ConsPlusNormal"/>
    <w:rsid w:val="00FE20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EC158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EC1583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C1583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EC15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kpwk.xn--d1acj3b/AccountArtekPlus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kpwk.xn--d1acj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1616</CharactersWithSpaces>
  <SharedDoc>false</SharedDoc>
  <HLinks>
    <vt:vector size="12" baseType="variant">
      <vt:variant>
        <vt:i4>73138279</vt:i4>
      </vt:variant>
      <vt:variant>
        <vt:i4>3</vt:i4>
      </vt:variant>
      <vt:variant>
        <vt:i4>0</vt:i4>
      </vt:variant>
      <vt:variant>
        <vt:i4>5</vt:i4>
      </vt:variant>
      <vt:variant>
        <vt:lpwstr>http://артек.дети/AccountArtekPlus/Login</vt:lpwstr>
      </vt:variant>
      <vt:variant>
        <vt:lpwstr/>
      </vt:variant>
      <vt:variant>
        <vt:i4>70910047</vt:i4>
      </vt:variant>
      <vt:variant>
        <vt:i4>0</vt:i4>
      </vt:variant>
      <vt:variant>
        <vt:i4>0</vt:i4>
      </vt:variant>
      <vt:variant>
        <vt:i4>5</vt:i4>
      </vt:variant>
      <vt:variant>
        <vt:lpwstr>http://артек.дети/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Коврижных</dc:creator>
  <cp:keywords/>
  <cp:lastModifiedBy>6</cp:lastModifiedBy>
  <cp:revision>2</cp:revision>
  <cp:lastPrinted>2017-01-19T13:53:00Z</cp:lastPrinted>
  <dcterms:created xsi:type="dcterms:W3CDTF">2017-01-24T13:12:00Z</dcterms:created>
  <dcterms:modified xsi:type="dcterms:W3CDTF">2017-01-24T13:12:00Z</dcterms:modified>
</cp:coreProperties>
</file>