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13" w:rsidRPr="002544C3" w:rsidRDefault="00D75413" w:rsidP="00B30BA8">
      <w:pPr>
        <w:pStyle w:val="a8"/>
        <w:jc w:val="center"/>
        <w:rPr>
          <w:b/>
          <w:sz w:val="18"/>
          <w:szCs w:val="18"/>
        </w:rPr>
      </w:pPr>
      <w:r w:rsidRPr="002544C3">
        <w:rPr>
          <w:b/>
          <w:sz w:val="18"/>
          <w:szCs w:val="18"/>
        </w:rPr>
        <w:t>АДМИНИСТРАЦИЯ ЛУЖСКОГО МУНИЦИПАЛЬНОГО РАЙОНА ЛЕНИНГРАДСКОЙ ОБЛАСТИ</w:t>
      </w:r>
    </w:p>
    <w:p w:rsidR="00D75413" w:rsidRPr="002544C3" w:rsidRDefault="00D75413" w:rsidP="00D75413">
      <w:pPr>
        <w:pStyle w:val="a8"/>
        <w:jc w:val="center"/>
        <w:rPr>
          <w:b/>
          <w:sz w:val="18"/>
          <w:szCs w:val="18"/>
        </w:rPr>
      </w:pPr>
      <w:r w:rsidRPr="002544C3">
        <w:rPr>
          <w:b/>
          <w:sz w:val="18"/>
          <w:szCs w:val="18"/>
        </w:rPr>
        <w:t>МУНИЦИПАЛЬНОЕ ОБЩЕОБРАЗОВАТЕЛЬНОЕ УЧРЕЖДЕНИЕ</w:t>
      </w:r>
    </w:p>
    <w:p w:rsidR="00D75413" w:rsidRPr="002544C3" w:rsidRDefault="00D75413" w:rsidP="00D75413">
      <w:pPr>
        <w:pStyle w:val="1"/>
        <w:spacing w:after="120"/>
        <w:rPr>
          <w:b/>
          <w:i w:val="0"/>
          <w:sz w:val="18"/>
          <w:szCs w:val="18"/>
          <w:lang w:val="ru-RU"/>
        </w:rPr>
      </w:pPr>
      <w:r w:rsidRPr="002544C3">
        <w:rPr>
          <w:b/>
          <w:i w:val="0"/>
          <w:sz w:val="18"/>
          <w:szCs w:val="18"/>
        </w:rPr>
        <w:t>«СРЕДНЯЯ ОБЩЕОБРАЗОВАТЕЛЬНАЯ ШКОЛА № 6</w:t>
      </w:r>
      <w:r w:rsidR="002F5D3B" w:rsidRPr="002544C3">
        <w:rPr>
          <w:b/>
          <w:i w:val="0"/>
          <w:sz w:val="18"/>
          <w:szCs w:val="18"/>
          <w:lang w:val="ru-RU"/>
        </w:rPr>
        <w:t xml:space="preserve"> ИМ</w:t>
      </w:r>
      <w:r w:rsidR="00B30BA8">
        <w:rPr>
          <w:b/>
          <w:i w:val="0"/>
          <w:sz w:val="18"/>
          <w:szCs w:val="18"/>
          <w:lang w:val="ru-RU"/>
        </w:rPr>
        <w:t>.</w:t>
      </w:r>
      <w:r w:rsidR="002F5D3B" w:rsidRPr="002544C3">
        <w:rPr>
          <w:b/>
          <w:i w:val="0"/>
          <w:sz w:val="18"/>
          <w:szCs w:val="18"/>
          <w:lang w:val="ru-RU"/>
        </w:rPr>
        <w:t xml:space="preserve"> ГЕРО</w:t>
      </w:r>
      <w:r w:rsidR="00731BE5">
        <w:rPr>
          <w:b/>
          <w:i w:val="0"/>
          <w:sz w:val="18"/>
          <w:szCs w:val="18"/>
          <w:lang w:val="ru-RU"/>
        </w:rPr>
        <w:t>Я СОВЕТСКОГО СОЮЗА В.П.</w:t>
      </w:r>
      <w:r w:rsidR="00B30BA8">
        <w:rPr>
          <w:b/>
          <w:i w:val="0"/>
          <w:sz w:val="18"/>
          <w:szCs w:val="18"/>
          <w:lang w:val="ru-RU"/>
        </w:rPr>
        <w:t xml:space="preserve"> </w:t>
      </w:r>
      <w:r w:rsidR="00731BE5">
        <w:rPr>
          <w:b/>
          <w:i w:val="0"/>
          <w:sz w:val="18"/>
          <w:szCs w:val="18"/>
          <w:lang w:val="ru-RU"/>
        </w:rPr>
        <w:t>ГРИЦКОВА</w:t>
      </w:r>
      <w:r w:rsidRPr="002544C3">
        <w:rPr>
          <w:b/>
          <w:i w:val="0"/>
          <w:sz w:val="18"/>
          <w:szCs w:val="18"/>
          <w:lang w:val="ru-RU"/>
        </w:rPr>
        <w:t>»</w:t>
      </w:r>
    </w:p>
    <w:p w:rsidR="00D75413" w:rsidRDefault="00D75413" w:rsidP="00D75413">
      <w:pPr>
        <w:rPr>
          <w:lang/>
        </w:rPr>
      </w:pPr>
    </w:p>
    <w:p w:rsidR="002544C3" w:rsidRDefault="002544C3" w:rsidP="00D75413">
      <w:pPr>
        <w:rPr>
          <w:lang/>
        </w:rPr>
      </w:pPr>
    </w:p>
    <w:tbl>
      <w:tblPr>
        <w:tblW w:w="10281" w:type="dxa"/>
        <w:tblLook w:val="04A0"/>
      </w:tblPr>
      <w:tblGrid>
        <w:gridCol w:w="534"/>
        <w:gridCol w:w="4785"/>
        <w:gridCol w:w="176"/>
        <w:gridCol w:w="534"/>
        <w:gridCol w:w="3542"/>
        <w:gridCol w:w="534"/>
        <w:gridCol w:w="176"/>
      </w:tblGrid>
      <w:tr w:rsidR="00B30BA8" w:rsidRPr="00C822B3" w:rsidTr="00B30BA8">
        <w:trPr>
          <w:gridBefore w:val="1"/>
          <w:gridAfter w:val="1"/>
          <w:wBefore w:w="534" w:type="dxa"/>
          <w:wAfter w:w="176" w:type="dxa"/>
        </w:trPr>
        <w:tc>
          <w:tcPr>
            <w:tcW w:w="4785" w:type="dxa"/>
          </w:tcPr>
          <w:p w:rsidR="00B30BA8" w:rsidRPr="00D35FDF" w:rsidRDefault="00B30BA8" w:rsidP="001378DB">
            <w:pPr>
              <w:pStyle w:val="a8"/>
            </w:pPr>
            <w:r>
              <w:t>Принято</w:t>
            </w:r>
            <w:r w:rsidRPr="00D35FDF">
              <w:t>:</w:t>
            </w:r>
          </w:p>
          <w:p w:rsidR="00B30BA8" w:rsidRPr="00D35FDF" w:rsidRDefault="00B30BA8" w:rsidP="001378DB">
            <w:pPr>
              <w:pStyle w:val="a8"/>
            </w:pPr>
            <w:r>
              <w:t>на педагогическом  совете</w:t>
            </w:r>
          </w:p>
          <w:p w:rsidR="00B30BA8" w:rsidRPr="00D35FDF" w:rsidRDefault="00B30BA8" w:rsidP="001378DB">
            <w:pPr>
              <w:pStyle w:val="a8"/>
            </w:pPr>
            <w:r w:rsidRPr="00D35FDF">
              <w:t xml:space="preserve">Протокол № </w:t>
            </w:r>
            <w:r>
              <w:t>6</w:t>
            </w:r>
          </w:p>
          <w:p w:rsidR="00B30BA8" w:rsidRPr="00D35FDF" w:rsidRDefault="00B30BA8" w:rsidP="001378DB">
            <w:pPr>
              <w:pStyle w:val="a8"/>
            </w:pPr>
            <w:r>
              <w:t>о</w:t>
            </w:r>
            <w:r w:rsidRPr="00D35FDF">
              <w:t>т «</w:t>
            </w:r>
            <w:r w:rsidRPr="00A458D5">
              <w:t>25</w:t>
            </w:r>
            <w:r>
              <w:t xml:space="preserve">» апреля  2016 </w:t>
            </w:r>
            <w:r w:rsidRPr="00D35FDF">
              <w:t>г</w:t>
            </w:r>
            <w:r>
              <w:t>.</w:t>
            </w:r>
          </w:p>
        </w:tc>
        <w:tc>
          <w:tcPr>
            <w:tcW w:w="4786" w:type="dxa"/>
            <w:gridSpan w:val="4"/>
          </w:tcPr>
          <w:p w:rsidR="00B30BA8" w:rsidRPr="00D35FDF" w:rsidRDefault="00B30BA8" w:rsidP="001378DB">
            <w:pPr>
              <w:pStyle w:val="a8"/>
            </w:pPr>
            <w:r>
              <w:t xml:space="preserve">                      </w:t>
            </w:r>
            <w:r w:rsidRPr="00D35FDF">
              <w:t>УТВЕРЖД</w:t>
            </w:r>
            <w:r>
              <w:t>ЕНО</w:t>
            </w:r>
          </w:p>
          <w:p w:rsidR="00B30BA8" w:rsidRDefault="00B30BA8" w:rsidP="001378DB">
            <w:pPr>
              <w:pStyle w:val="a8"/>
            </w:pPr>
            <w:r>
              <w:t xml:space="preserve">                      </w:t>
            </w:r>
            <w:r w:rsidRPr="00D35FDF">
              <w:t xml:space="preserve">Приказ № </w:t>
            </w:r>
            <w:r w:rsidRPr="00A458D5">
              <w:t>162</w:t>
            </w:r>
          </w:p>
          <w:p w:rsidR="00B30BA8" w:rsidRDefault="00B30BA8" w:rsidP="001378DB">
            <w:pPr>
              <w:pStyle w:val="a8"/>
              <w:jc w:val="center"/>
            </w:pPr>
            <w:r>
              <w:t xml:space="preserve">       о</w:t>
            </w:r>
            <w:r w:rsidRPr="00D35FDF">
              <w:t>т «</w:t>
            </w:r>
            <w:r w:rsidRPr="00A458D5">
              <w:t>26</w:t>
            </w:r>
            <w:r w:rsidRPr="00D35FDF">
              <w:t xml:space="preserve">» </w:t>
            </w:r>
            <w:r>
              <w:t xml:space="preserve">апреля  2016 </w:t>
            </w:r>
            <w:r w:rsidRPr="00D35FDF">
              <w:t>г</w:t>
            </w:r>
            <w:r>
              <w:t>.</w:t>
            </w:r>
          </w:p>
          <w:p w:rsidR="00B30BA8" w:rsidRDefault="00B30BA8" w:rsidP="001378DB">
            <w:pPr>
              <w:pStyle w:val="a8"/>
              <w:jc w:val="center"/>
            </w:pPr>
            <w:r>
              <w:t xml:space="preserve">     </w:t>
            </w:r>
          </w:p>
          <w:p w:rsidR="00B30BA8" w:rsidRPr="00D35FDF" w:rsidRDefault="00D36765" w:rsidP="00D36765">
            <w:pPr>
              <w:pStyle w:val="a8"/>
              <w:jc w:val="center"/>
            </w:pPr>
            <w:r>
              <w:t xml:space="preserve">          </w:t>
            </w:r>
            <w:r w:rsidR="00B30BA8">
              <w:t>Регистрационный №</w:t>
            </w:r>
            <w:r>
              <w:t xml:space="preserve"> 35</w:t>
            </w:r>
          </w:p>
        </w:tc>
      </w:tr>
      <w:tr w:rsidR="00B30BA8" w:rsidRPr="00CE64DF" w:rsidTr="00B30BA8">
        <w:trPr>
          <w:gridBefore w:val="1"/>
          <w:wBefore w:w="534" w:type="dxa"/>
        </w:trPr>
        <w:tc>
          <w:tcPr>
            <w:tcW w:w="5495" w:type="dxa"/>
            <w:gridSpan w:val="3"/>
          </w:tcPr>
          <w:p w:rsidR="00B30BA8" w:rsidRPr="00CE64DF" w:rsidRDefault="00B30BA8" w:rsidP="001378DB">
            <w:pPr>
              <w:suppressAutoHyphens/>
              <w:rPr>
                <w:rFonts w:eastAsia="Arial"/>
              </w:rPr>
            </w:pPr>
          </w:p>
        </w:tc>
        <w:tc>
          <w:tcPr>
            <w:tcW w:w="4252" w:type="dxa"/>
            <w:gridSpan w:val="3"/>
          </w:tcPr>
          <w:p w:rsidR="00B30BA8" w:rsidRPr="00CE64DF" w:rsidRDefault="00B30BA8" w:rsidP="001378DB">
            <w:pPr>
              <w:suppressAutoHyphens/>
              <w:rPr>
                <w:rFonts w:eastAsia="Arial"/>
              </w:rPr>
            </w:pPr>
          </w:p>
        </w:tc>
      </w:tr>
      <w:tr w:rsidR="00B30BA8" w:rsidRPr="00C822B3" w:rsidTr="00B30BA8">
        <w:trPr>
          <w:gridBefore w:val="1"/>
          <w:gridAfter w:val="1"/>
          <w:wBefore w:w="534" w:type="dxa"/>
          <w:wAfter w:w="176" w:type="dxa"/>
        </w:trPr>
        <w:tc>
          <w:tcPr>
            <w:tcW w:w="4785" w:type="dxa"/>
          </w:tcPr>
          <w:p w:rsidR="00B30BA8" w:rsidRPr="00D35FDF" w:rsidRDefault="00B30BA8" w:rsidP="001378DB">
            <w:pPr>
              <w:pStyle w:val="a8"/>
            </w:pPr>
          </w:p>
        </w:tc>
        <w:tc>
          <w:tcPr>
            <w:tcW w:w="4786" w:type="dxa"/>
            <w:gridSpan w:val="4"/>
          </w:tcPr>
          <w:p w:rsidR="00B30BA8" w:rsidRPr="00D35FDF" w:rsidRDefault="00B30BA8" w:rsidP="001378DB">
            <w:pPr>
              <w:pStyle w:val="a8"/>
              <w:jc w:val="center"/>
            </w:pPr>
          </w:p>
        </w:tc>
      </w:tr>
      <w:tr w:rsidR="00B30BA8" w:rsidRPr="00CE64DF" w:rsidTr="00B30BA8">
        <w:trPr>
          <w:gridBefore w:val="1"/>
          <w:wBefore w:w="534" w:type="dxa"/>
        </w:trPr>
        <w:tc>
          <w:tcPr>
            <w:tcW w:w="5495" w:type="dxa"/>
            <w:gridSpan w:val="3"/>
          </w:tcPr>
          <w:p w:rsidR="00B30BA8" w:rsidRPr="00CE64DF" w:rsidRDefault="00B30BA8" w:rsidP="001378DB">
            <w:pPr>
              <w:suppressAutoHyphens/>
              <w:rPr>
                <w:rFonts w:eastAsia="Arial"/>
              </w:rPr>
            </w:pPr>
          </w:p>
        </w:tc>
        <w:tc>
          <w:tcPr>
            <w:tcW w:w="4252" w:type="dxa"/>
            <w:gridSpan w:val="3"/>
          </w:tcPr>
          <w:p w:rsidR="00B30BA8" w:rsidRPr="00CE64DF" w:rsidRDefault="00B30BA8" w:rsidP="001378DB">
            <w:pPr>
              <w:suppressAutoHyphens/>
              <w:rPr>
                <w:rFonts w:eastAsia="Arial"/>
              </w:rPr>
            </w:pPr>
          </w:p>
        </w:tc>
      </w:tr>
      <w:tr w:rsidR="002544C3" w:rsidRPr="002544C3" w:rsidTr="00B30BA8">
        <w:trPr>
          <w:gridAfter w:val="2"/>
          <w:wAfter w:w="710" w:type="dxa"/>
        </w:trPr>
        <w:tc>
          <w:tcPr>
            <w:tcW w:w="5495" w:type="dxa"/>
            <w:gridSpan w:val="3"/>
          </w:tcPr>
          <w:p w:rsidR="002544C3" w:rsidRPr="002544C3" w:rsidRDefault="002544C3" w:rsidP="002544C3">
            <w:pPr>
              <w:pStyle w:val="a8"/>
              <w:rPr>
                <w:lang w:eastAsia="ru-RU"/>
              </w:rPr>
            </w:pPr>
          </w:p>
        </w:tc>
        <w:tc>
          <w:tcPr>
            <w:tcW w:w="4076" w:type="dxa"/>
            <w:gridSpan w:val="2"/>
          </w:tcPr>
          <w:p w:rsidR="004F66DC" w:rsidRPr="002544C3" w:rsidRDefault="004F66DC" w:rsidP="002544C3">
            <w:pPr>
              <w:pStyle w:val="a8"/>
              <w:rPr>
                <w:lang w:eastAsia="ru-RU"/>
              </w:rPr>
            </w:pPr>
          </w:p>
        </w:tc>
      </w:tr>
    </w:tbl>
    <w:p w:rsidR="00D75413" w:rsidRDefault="00D75413" w:rsidP="005F1683">
      <w:pPr>
        <w:pStyle w:val="1"/>
        <w:spacing w:after="120"/>
        <w:jc w:val="left"/>
        <w:rPr>
          <w:b/>
          <w:i w:val="0"/>
          <w:sz w:val="22"/>
          <w:szCs w:val="22"/>
          <w:lang w:val="ru-RU"/>
        </w:rPr>
      </w:pPr>
    </w:p>
    <w:p w:rsidR="00752A75" w:rsidRDefault="005F1683" w:rsidP="005F1683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F44028">
        <w:rPr>
          <w:rFonts w:ascii="Times New Roman" w:hAnsi="Times New Roman" w:cs="Times New Roman"/>
        </w:rPr>
        <w:t xml:space="preserve"> </w:t>
      </w:r>
    </w:p>
    <w:p w:rsidR="00752A75" w:rsidRDefault="005F1683" w:rsidP="0072228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B050"/>
          <w:sz w:val="28"/>
          <w:szCs w:val="28"/>
        </w:rPr>
      </w:pPr>
      <w:r>
        <w:t xml:space="preserve">                                             </w:t>
      </w:r>
      <w:r w:rsidR="00B30BA8">
        <w:t xml:space="preserve">                      </w:t>
      </w:r>
      <w:r>
        <w:t xml:space="preserve">   </w:t>
      </w:r>
      <w:r w:rsidR="0072228B">
        <w:t xml:space="preserve">                               </w:t>
      </w:r>
    </w:p>
    <w:p w:rsidR="00752A75" w:rsidRDefault="00752A75" w:rsidP="00A102C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752A75" w:rsidRDefault="00752A75" w:rsidP="00A102C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752A75" w:rsidRDefault="00752A75" w:rsidP="0072228B">
      <w:pPr>
        <w:spacing w:after="0" w:line="240" w:lineRule="auto"/>
        <w:jc w:val="both"/>
      </w:pPr>
    </w:p>
    <w:p w:rsidR="00752A75" w:rsidRPr="00F44028" w:rsidRDefault="0072228B" w:rsidP="00F44028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ПОЛОЖЕНИЕ</w:t>
      </w:r>
    </w:p>
    <w:p w:rsidR="0020413E" w:rsidRDefault="005F1683" w:rsidP="00F44028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F44028">
        <w:rPr>
          <w:rFonts w:ascii="Times New Roman" w:hAnsi="Times New Roman"/>
          <w:b/>
          <w:sz w:val="40"/>
          <w:szCs w:val="40"/>
        </w:rPr>
        <w:t xml:space="preserve">о </w:t>
      </w:r>
      <w:r w:rsidR="00B57A59">
        <w:rPr>
          <w:rFonts w:ascii="Times New Roman" w:hAnsi="Times New Roman"/>
          <w:b/>
          <w:sz w:val="40"/>
          <w:szCs w:val="40"/>
        </w:rPr>
        <w:t xml:space="preserve">порядке разработки и утверждения </w:t>
      </w:r>
    </w:p>
    <w:p w:rsidR="00752A75" w:rsidRPr="00F44028" w:rsidRDefault="005F1683" w:rsidP="00F44028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F44028">
        <w:rPr>
          <w:rFonts w:ascii="Times New Roman" w:hAnsi="Times New Roman"/>
          <w:b/>
          <w:sz w:val="40"/>
          <w:szCs w:val="40"/>
        </w:rPr>
        <w:t>рабочей програм</w:t>
      </w:r>
      <w:r w:rsidR="00B57A59">
        <w:rPr>
          <w:rFonts w:ascii="Times New Roman" w:hAnsi="Times New Roman"/>
          <w:b/>
          <w:sz w:val="40"/>
          <w:szCs w:val="40"/>
        </w:rPr>
        <w:t>мы</w:t>
      </w:r>
      <w:r w:rsidRPr="00F44028">
        <w:rPr>
          <w:rFonts w:ascii="Times New Roman" w:hAnsi="Times New Roman"/>
          <w:b/>
          <w:sz w:val="40"/>
          <w:szCs w:val="40"/>
        </w:rPr>
        <w:t xml:space="preserve"> педагога</w:t>
      </w:r>
    </w:p>
    <w:p w:rsidR="00752A75" w:rsidRPr="00F44028" w:rsidRDefault="00752A75" w:rsidP="00A102C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B050"/>
          <w:sz w:val="40"/>
          <w:szCs w:val="40"/>
        </w:rPr>
      </w:pPr>
    </w:p>
    <w:p w:rsidR="00752A75" w:rsidRDefault="00752A75" w:rsidP="00A102C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752A75" w:rsidRDefault="00752A75" w:rsidP="00A102C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752A75" w:rsidRDefault="00752A75" w:rsidP="00A102C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752A75" w:rsidRDefault="00752A75" w:rsidP="00A102C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752A75" w:rsidRDefault="00752A75" w:rsidP="00A102C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752A75" w:rsidRDefault="00752A75" w:rsidP="00A102C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752A75" w:rsidRDefault="00752A75" w:rsidP="00A102C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752A75" w:rsidRDefault="00752A75" w:rsidP="00B30BA8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752A75" w:rsidRDefault="00752A75" w:rsidP="00A102C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752A75" w:rsidRDefault="00752A75" w:rsidP="00A102C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752A75" w:rsidRDefault="00752A75" w:rsidP="00A102C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752A75" w:rsidRDefault="00752A75" w:rsidP="00A102C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752A75" w:rsidRDefault="00752A75" w:rsidP="00A102C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752A75" w:rsidRDefault="00752A75" w:rsidP="00A102C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752A75" w:rsidRDefault="00752A75" w:rsidP="00A102C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DE6533" w:rsidRDefault="00DE6533" w:rsidP="002544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533" w:rsidRDefault="00DE6533" w:rsidP="00722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533" w:rsidRDefault="0072228B" w:rsidP="008E3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28B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Луга</w:t>
      </w:r>
    </w:p>
    <w:p w:rsidR="00B30BA8" w:rsidRPr="008E3A0D" w:rsidRDefault="00B30BA8" w:rsidP="008E3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B06" w:rsidRPr="008E3A0D" w:rsidRDefault="00155B06" w:rsidP="00A102C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3A0D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155B06" w:rsidRPr="003C24A9" w:rsidRDefault="00155B06" w:rsidP="00A102C8">
      <w:pPr>
        <w:pStyle w:val="a8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1.1. Настоящее </w:t>
      </w:r>
      <w:r w:rsidR="00E458D8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разработано в соответствии с </w:t>
      </w:r>
      <w:r w:rsidR="001032F8">
        <w:rPr>
          <w:sz w:val="28"/>
          <w:szCs w:val="28"/>
        </w:rPr>
        <w:t>ФЗ-273</w:t>
      </w:r>
      <w:r w:rsidR="00033D51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образовании</w:t>
      </w:r>
      <w:r w:rsidR="001032F8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 (п.</w:t>
      </w:r>
      <w:r w:rsidR="00E458D8">
        <w:rPr>
          <w:sz w:val="28"/>
          <w:szCs w:val="28"/>
        </w:rPr>
        <w:t xml:space="preserve"> </w:t>
      </w:r>
      <w:r>
        <w:rPr>
          <w:sz w:val="28"/>
          <w:szCs w:val="28"/>
        </w:rPr>
        <w:t>7 ст.</w:t>
      </w:r>
      <w:r w:rsidR="00E458D8">
        <w:rPr>
          <w:sz w:val="28"/>
          <w:szCs w:val="28"/>
        </w:rPr>
        <w:t xml:space="preserve"> </w:t>
      </w:r>
      <w:r>
        <w:rPr>
          <w:sz w:val="28"/>
          <w:szCs w:val="28"/>
        </w:rPr>
        <w:t>32)</w:t>
      </w:r>
      <w:r w:rsidRPr="004D7AB6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Федеральным государственным образовательным стандартом общего образован</w:t>
      </w:r>
      <w:r w:rsidR="00AA1037">
        <w:rPr>
          <w:sz w:val="28"/>
          <w:szCs w:val="28"/>
        </w:rPr>
        <w:t>ия</w:t>
      </w:r>
      <w:r w:rsidR="008D2C99">
        <w:rPr>
          <w:sz w:val="28"/>
          <w:szCs w:val="28"/>
        </w:rPr>
        <w:t xml:space="preserve"> (далее – ФГОС)</w:t>
      </w:r>
      <w:r>
        <w:rPr>
          <w:sz w:val="28"/>
          <w:szCs w:val="28"/>
        </w:rPr>
        <w:t xml:space="preserve">, </w:t>
      </w:r>
      <w:r>
        <w:rPr>
          <w:spacing w:val="-8"/>
          <w:sz w:val="28"/>
          <w:szCs w:val="28"/>
        </w:rPr>
        <w:t>Федеральным перечнем учебников, рекомендо</w:t>
      </w:r>
      <w:r>
        <w:rPr>
          <w:sz w:val="28"/>
          <w:szCs w:val="28"/>
        </w:rPr>
        <w:t>ванных (допущенных) к использованию в образо</w:t>
      </w:r>
      <w:r>
        <w:rPr>
          <w:spacing w:val="-8"/>
          <w:sz w:val="28"/>
          <w:szCs w:val="28"/>
        </w:rPr>
        <w:t xml:space="preserve">вательном процессе в образовательных </w:t>
      </w:r>
      <w:r w:rsidR="00731BE5">
        <w:rPr>
          <w:spacing w:val="-8"/>
          <w:sz w:val="28"/>
          <w:szCs w:val="28"/>
        </w:rPr>
        <w:t>организациях</w:t>
      </w:r>
      <w:r w:rsidRPr="00731BE5">
        <w:rPr>
          <w:spacing w:val="-7"/>
          <w:sz w:val="28"/>
          <w:szCs w:val="28"/>
        </w:rPr>
        <w:t xml:space="preserve">, </w:t>
      </w:r>
      <w:r>
        <w:rPr>
          <w:spacing w:val="-7"/>
          <w:sz w:val="28"/>
          <w:szCs w:val="28"/>
        </w:rPr>
        <w:t xml:space="preserve">реализующих образовательные программы </w:t>
      </w:r>
      <w:r>
        <w:rPr>
          <w:spacing w:val="-9"/>
          <w:sz w:val="28"/>
          <w:szCs w:val="28"/>
        </w:rPr>
        <w:t xml:space="preserve">общего образования и имеющих государственную </w:t>
      </w:r>
      <w:r>
        <w:rPr>
          <w:spacing w:val="-8"/>
          <w:sz w:val="28"/>
          <w:szCs w:val="28"/>
        </w:rPr>
        <w:t>аккредитацию,</w:t>
      </w:r>
      <w:r w:rsidR="00B57A59">
        <w:rPr>
          <w:sz w:val="28"/>
          <w:szCs w:val="28"/>
        </w:rPr>
        <w:t xml:space="preserve"> образовательными программами</w:t>
      </w:r>
      <w:r w:rsidR="0031616C" w:rsidRPr="003C24A9">
        <w:rPr>
          <w:b/>
          <w:i/>
          <w:sz w:val="28"/>
          <w:szCs w:val="28"/>
        </w:rPr>
        <w:t xml:space="preserve"> </w:t>
      </w:r>
      <w:r w:rsidR="00043FF1">
        <w:rPr>
          <w:sz w:val="28"/>
          <w:szCs w:val="28"/>
        </w:rPr>
        <w:t>МОУ</w:t>
      </w:r>
      <w:r w:rsidRPr="002F5D3B">
        <w:rPr>
          <w:sz w:val="28"/>
          <w:szCs w:val="28"/>
        </w:rPr>
        <w:t xml:space="preserve"> «Средня</w:t>
      </w:r>
      <w:r w:rsidR="0031616C" w:rsidRPr="002F5D3B">
        <w:rPr>
          <w:sz w:val="28"/>
          <w:szCs w:val="28"/>
        </w:rPr>
        <w:t xml:space="preserve">я </w:t>
      </w:r>
      <w:r w:rsidR="001032F8" w:rsidRPr="002F5D3B">
        <w:rPr>
          <w:sz w:val="28"/>
          <w:szCs w:val="28"/>
        </w:rPr>
        <w:t>школа №</w:t>
      </w:r>
      <w:r w:rsidR="008776F2" w:rsidRPr="002F5D3B">
        <w:rPr>
          <w:sz w:val="28"/>
          <w:szCs w:val="28"/>
        </w:rPr>
        <w:t xml:space="preserve"> </w:t>
      </w:r>
      <w:r w:rsidR="001032F8" w:rsidRPr="002F5D3B">
        <w:rPr>
          <w:sz w:val="28"/>
          <w:szCs w:val="28"/>
        </w:rPr>
        <w:t xml:space="preserve">6», уставом </w:t>
      </w:r>
      <w:r w:rsidR="00043FF1">
        <w:rPr>
          <w:sz w:val="28"/>
          <w:szCs w:val="28"/>
        </w:rPr>
        <w:t>МОУ</w:t>
      </w:r>
      <w:r w:rsidRPr="002F5D3B">
        <w:rPr>
          <w:sz w:val="28"/>
          <w:szCs w:val="28"/>
        </w:rPr>
        <w:t xml:space="preserve"> </w:t>
      </w:r>
      <w:r w:rsidR="00043FF1">
        <w:rPr>
          <w:sz w:val="28"/>
          <w:szCs w:val="28"/>
        </w:rPr>
        <w:t xml:space="preserve">«Средняя </w:t>
      </w:r>
      <w:r w:rsidR="0031616C" w:rsidRPr="002F5D3B">
        <w:rPr>
          <w:sz w:val="28"/>
          <w:szCs w:val="28"/>
        </w:rPr>
        <w:t>школа № 6</w:t>
      </w:r>
      <w:r w:rsidR="00731BE5">
        <w:rPr>
          <w:sz w:val="28"/>
          <w:szCs w:val="28"/>
        </w:rPr>
        <w:t>»</w:t>
      </w:r>
      <w:r w:rsidR="002F5D3B" w:rsidRPr="002F5D3B">
        <w:rPr>
          <w:sz w:val="28"/>
          <w:szCs w:val="28"/>
        </w:rPr>
        <w:t>,</w:t>
      </w:r>
      <w:r w:rsidRPr="002F5D3B">
        <w:rPr>
          <w:sz w:val="28"/>
          <w:szCs w:val="28"/>
        </w:rPr>
        <w:t xml:space="preserve"> и регламентирует порядок разработки</w:t>
      </w:r>
      <w:r w:rsidR="00731BE5">
        <w:rPr>
          <w:sz w:val="28"/>
          <w:szCs w:val="28"/>
        </w:rPr>
        <w:t xml:space="preserve"> и утверждения</w:t>
      </w:r>
      <w:r w:rsidRPr="003C24A9">
        <w:rPr>
          <w:b/>
          <w:i/>
          <w:sz w:val="28"/>
          <w:szCs w:val="28"/>
        </w:rPr>
        <w:t xml:space="preserve"> </w:t>
      </w:r>
      <w:r w:rsidRPr="002F5D3B">
        <w:rPr>
          <w:sz w:val="28"/>
          <w:szCs w:val="28"/>
        </w:rPr>
        <w:t xml:space="preserve">рабочих программ учебных </w:t>
      </w:r>
      <w:r w:rsidR="001032F8" w:rsidRPr="002F5D3B">
        <w:rPr>
          <w:sz w:val="28"/>
          <w:szCs w:val="28"/>
        </w:rPr>
        <w:t>предметов (курсов)</w:t>
      </w:r>
      <w:r w:rsidR="00B57A59" w:rsidRPr="002F5D3B">
        <w:rPr>
          <w:sz w:val="28"/>
          <w:szCs w:val="28"/>
        </w:rPr>
        <w:t xml:space="preserve"> и курсов внеурочной деятельности</w:t>
      </w:r>
      <w:r w:rsidR="002F5D3B" w:rsidRPr="0051766A">
        <w:rPr>
          <w:sz w:val="28"/>
          <w:szCs w:val="28"/>
        </w:rPr>
        <w:t>.</w:t>
      </w:r>
      <w:r w:rsidR="00B57A59" w:rsidRPr="0051766A">
        <w:rPr>
          <w:sz w:val="28"/>
          <w:szCs w:val="28"/>
        </w:rPr>
        <w:t xml:space="preserve"> </w:t>
      </w:r>
    </w:p>
    <w:p w:rsidR="00155B06" w:rsidRDefault="00155B06" w:rsidP="00A102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B60A4">
        <w:rPr>
          <w:rFonts w:ascii="Times New Roman" w:hAnsi="Times New Roman"/>
          <w:sz w:val="28"/>
          <w:szCs w:val="28"/>
        </w:rPr>
        <w:t>.2. Рабочая программа (далее – п</w:t>
      </w:r>
      <w:r w:rsidR="00DE6533">
        <w:rPr>
          <w:rFonts w:ascii="Times New Roman" w:hAnsi="Times New Roman"/>
          <w:sz w:val="28"/>
          <w:szCs w:val="28"/>
        </w:rPr>
        <w:t>рограмма) – обязательный компонент с</w:t>
      </w:r>
      <w:r w:rsidR="00DE6533">
        <w:rPr>
          <w:rFonts w:ascii="Times New Roman" w:hAnsi="Times New Roman"/>
          <w:sz w:val="28"/>
          <w:szCs w:val="28"/>
        </w:rPr>
        <w:t>о</w:t>
      </w:r>
      <w:r w:rsidR="00DE6533">
        <w:rPr>
          <w:rFonts w:ascii="Times New Roman" w:hAnsi="Times New Roman"/>
          <w:sz w:val="28"/>
          <w:szCs w:val="28"/>
        </w:rPr>
        <w:t>держательного раздела основной образовательной программы образов</w:t>
      </w:r>
      <w:r w:rsidR="00DE6533">
        <w:rPr>
          <w:rFonts w:ascii="Times New Roman" w:hAnsi="Times New Roman"/>
          <w:sz w:val="28"/>
          <w:szCs w:val="28"/>
        </w:rPr>
        <w:t>а</w:t>
      </w:r>
      <w:r w:rsidR="00DE6533">
        <w:rPr>
          <w:rFonts w:ascii="Times New Roman" w:hAnsi="Times New Roman"/>
          <w:sz w:val="28"/>
          <w:szCs w:val="28"/>
        </w:rPr>
        <w:t xml:space="preserve">тельной организации, </w:t>
      </w:r>
      <w:r>
        <w:rPr>
          <w:rFonts w:ascii="Times New Roman" w:hAnsi="Times New Roman"/>
          <w:sz w:val="28"/>
          <w:szCs w:val="28"/>
        </w:rPr>
        <w:t>основывающийся на государственном образовател</w:t>
      </w:r>
      <w:r>
        <w:rPr>
          <w:rFonts w:ascii="Times New Roman" w:hAnsi="Times New Roman"/>
          <w:sz w:val="28"/>
          <w:szCs w:val="28"/>
        </w:rPr>
        <w:t>ь</w:t>
      </w:r>
      <w:r w:rsidR="009B60A4">
        <w:rPr>
          <w:rFonts w:ascii="Times New Roman" w:hAnsi="Times New Roman"/>
          <w:sz w:val="28"/>
          <w:szCs w:val="28"/>
        </w:rPr>
        <w:t>ном стандарте</w:t>
      </w:r>
      <w:r>
        <w:rPr>
          <w:rFonts w:ascii="Times New Roman" w:hAnsi="Times New Roman"/>
          <w:sz w:val="28"/>
          <w:szCs w:val="28"/>
        </w:rPr>
        <w:t>, примерной или авторской программе по учебному предмету (о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разовательной обл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сти). </w:t>
      </w:r>
    </w:p>
    <w:p w:rsidR="00155B06" w:rsidRDefault="00DD072C" w:rsidP="00A102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Цель</w:t>
      </w:r>
      <w:r w:rsidR="00155B06">
        <w:rPr>
          <w:rFonts w:ascii="Times New Roman" w:hAnsi="Times New Roman"/>
          <w:sz w:val="28"/>
          <w:szCs w:val="28"/>
        </w:rPr>
        <w:t xml:space="preserve"> программы – создание условий для планирования, организации </w:t>
      </w:r>
      <w:r w:rsidR="00F0651A">
        <w:rPr>
          <w:rFonts w:ascii="Times New Roman" w:hAnsi="Times New Roman"/>
          <w:sz w:val="28"/>
          <w:szCs w:val="28"/>
        </w:rPr>
        <w:t xml:space="preserve">образовательного процесса </w:t>
      </w:r>
      <w:r w:rsidR="00155B06">
        <w:rPr>
          <w:rFonts w:ascii="Times New Roman" w:hAnsi="Times New Roman"/>
          <w:sz w:val="28"/>
          <w:szCs w:val="28"/>
        </w:rPr>
        <w:t>и управления образовательным процессом по опр</w:t>
      </w:r>
      <w:r w:rsidR="00155B06">
        <w:rPr>
          <w:rFonts w:ascii="Times New Roman" w:hAnsi="Times New Roman"/>
          <w:sz w:val="28"/>
          <w:szCs w:val="28"/>
        </w:rPr>
        <w:t>е</w:t>
      </w:r>
      <w:r w:rsidR="00155B06">
        <w:rPr>
          <w:rFonts w:ascii="Times New Roman" w:hAnsi="Times New Roman"/>
          <w:sz w:val="28"/>
          <w:szCs w:val="28"/>
        </w:rPr>
        <w:t xml:space="preserve">деленной </w:t>
      </w:r>
      <w:r w:rsidR="00155B06" w:rsidRPr="009B60A4">
        <w:rPr>
          <w:rFonts w:ascii="Times New Roman" w:hAnsi="Times New Roman"/>
          <w:sz w:val="28"/>
          <w:szCs w:val="28"/>
        </w:rPr>
        <w:t>учебной дисциплине</w:t>
      </w:r>
      <w:r w:rsidR="00155B06" w:rsidRPr="0088222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651A">
        <w:rPr>
          <w:rFonts w:ascii="Times New Roman" w:hAnsi="Times New Roman"/>
          <w:sz w:val="28"/>
          <w:szCs w:val="28"/>
        </w:rPr>
        <w:t>(образовательной области) для достижения пл</w:t>
      </w:r>
      <w:r w:rsidR="00F0651A">
        <w:rPr>
          <w:rFonts w:ascii="Times New Roman" w:hAnsi="Times New Roman"/>
          <w:sz w:val="28"/>
          <w:szCs w:val="28"/>
        </w:rPr>
        <w:t>а</w:t>
      </w:r>
      <w:r w:rsidR="00F0651A">
        <w:rPr>
          <w:rFonts w:ascii="Times New Roman" w:hAnsi="Times New Roman"/>
          <w:sz w:val="28"/>
          <w:szCs w:val="28"/>
        </w:rPr>
        <w:t>нируемых результатов  освоения основной образовательной програ</w:t>
      </w:r>
      <w:r w:rsidR="00F0651A">
        <w:rPr>
          <w:rFonts w:ascii="Times New Roman" w:hAnsi="Times New Roman"/>
          <w:sz w:val="28"/>
          <w:szCs w:val="28"/>
        </w:rPr>
        <w:t>м</w:t>
      </w:r>
      <w:r w:rsidR="00F0651A">
        <w:rPr>
          <w:rFonts w:ascii="Times New Roman" w:hAnsi="Times New Roman"/>
          <w:sz w:val="28"/>
          <w:szCs w:val="28"/>
        </w:rPr>
        <w:t>мы.</w:t>
      </w:r>
    </w:p>
    <w:p w:rsidR="00043FF1" w:rsidRDefault="00043FF1" w:rsidP="00A102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5B06" w:rsidRPr="008E3A0D" w:rsidRDefault="00155B06" w:rsidP="00A102C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3A0D">
        <w:rPr>
          <w:rFonts w:ascii="Times New Roman" w:hAnsi="Times New Roman"/>
          <w:b/>
          <w:sz w:val="28"/>
          <w:szCs w:val="28"/>
        </w:rPr>
        <w:t>2. Задачи программы</w:t>
      </w:r>
    </w:p>
    <w:p w:rsidR="00155B06" w:rsidRDefault="00155B06" w:rsidP="00A102C8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3D51">
        <w:rPr>
          <w:rFonts w:ascii="Times New Roman" w:hAnsi="Times New Roman"/>
          <w:sz w:val="28"/>
          <w:szCs w:val="28"/>
        </w:rPr>
        <w:t>2.1. Дать представление о практической реализации компонентов госуда</w:t>
      </w:r>
      <w:r w:rsidRPr="00033D51">
        <w:rPr>
          <w:rFonts w:ascii="Times New Roman" w:hAnsi="Times New Roman"/>
          <w:sz w:val="28"/>
          <w:szCs w:val="28"/>
        </w:rPr>
        <w:t>р</w:t>
      </w:r>
      <w:r w:rsidRPr="00033D51">
        <w:rPr>
          <w:rFonts w:ascii="Times New Roman" w:hAnsi="Times New Roman"/>
          <w:sz w:val="28"/>
          <w:szCs w:val="28"/>
        </w:rPr>
        <w:t>ственного образовательного стандарта при изучении конкретного</w:t>
      </w:r>
      <w:r w:rsidR="0020413E">
        <w:rPr>
          <w:rFonts w:ascii="Times New Roman" w:hAnsi="Times New Roman"/>
          <w:sz w:val="28"/>
          <w:szCs w:val="28"/>
        </w:rPr>
        <w:t xml:space="preserve"> </w:t>
      </w:r>
      <w:r w:rsidR="00F33726">
        <w:rPr>
          <w:rFonts w:ascii="Times New Roman" w:hAnsi="Times New Roman"/>
          <w:sz w:val="28"/>
          <w:szCs w:val="28"/>
        </w:rPr>
        <w:t>учебного</w:t>
      </w:r>
      <w:r>
        <w:rPr>
          <w:rFonts w:ascii="Times New Roman" w:hAnsi="Times New Roman"/>
          <w:sz w:val="28"/>
          <w:szCs w:val="28"/>
        </w:rPr>
        <w:t xml:space="preserve"> предмета (кур</w:t>
      </w:r>
      <w:r w:rsidR="00DD072C">
        <w:rPr>
          <w:rFonts w:ascii="Times New Roman" w:hAnsi="Times New Roman"/>
          <w:sz w:val="28"/>
          <w:szCs w:val="28"/>
        </w:rPr>
        <w:t>са) и курса внеурочной деятельности.</w:t>
      </w:r>
    </w:p>
    <w:p w:rsidR="00155B06" w:rsidRDefault="00155B06" w:rsidP="00A102C8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Определить содержание, объем, порядок изучения </w:t>
      </w:r>
      <w:r w:rsidRPr="00033D51">
        <w:rPr>
          <w:rFonts w:ascii="Times New Roman" w:hAnsi="Times New Roman"/>
          <w:sz w:val="28"/>
          <w:szCs w:val="28"/>
        </w:rPr>
        <w:t>учебной дисци</w:t>
      </w:r>
      <w:r w:rsidRPr="00033D51">
        <w:rPr>
          <w:rFonts w:ascii="Times New Roman" w:hAnsi="Times New Roman"/>
          <w:sz w:val="28"/>
          <w:szCs w:val="28"/>
        </w:rPr>
        <w:t>п</w:t>
      </w:r>
      <w:r w:rsidRPr="00033D51">
        <w:rPr>
          <w:rFonts w:ascii="Times New Roman" w:hAnsi="Times New Roman"/>
          <w:sz w:val="28"/>
          <w:szCs w:val="28"/>
        </w:rPr>
        <w:t>лины (курса)</w:t>
      </w:r>
      <w:r w:rsidR="00DD072C">
        <w:rPr>
          <w:rFonts w:ascii="Times New Roman" w:hAnsi="Times New Roman"/>
          <w:sz w:val="28"/>
          <w:szCs w:val="28"/>
        </w:rPr>
        <w:t xml:space="preserve"> и</w:t>
      </w:r>
      <w:r w:rsidR="00DD072C" w:rsidRPr="00DD072C">
        <w:rPr>
          <w:rFonts w:ascii="Times New Roman" w:hAnsi="Times New Roman"/>
          <w:sz w:val="28"/>
          <w:szCs w:val="28"/>
        </w:rPr>
        <w:t xml:space="preserve"> </w:t>
      </w:r>
      <w:r w:rsidR="00DD072C">
        <w:rPr>
          <w:rFonts w:ascii="Times New Roman" w:hAnsi="Times New Roman"/>
          <w:sz w:val="28"/>
          <w:szCs w:val="28"/>
        </w:rPr>
        <w:t xml:space="preserve">курса внеурочной деятельности </w:t>
      </w:r>
      <w:r w:rsidRPr="00882223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учетом целей, задач и ос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бенностей учебно-воспитате</w:t>
      </w:r>
      <w:r w:rsidR="00DE6533">
        <w:rPr>
          <w:rFonts w:ascii="Times New Roman" w:hAnsi="Times New Roman"/>
          <w:sz w:val="28"/>
          <w:szCs w:val="28"/>
        </w:rPr>
        <w:t>льного процесса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и контингента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щихся. </w:t>
      </w:r>
    </w:p>
    <w:p w:rsidR="00155B06" w:rsidRDefault="00155B06" w:rsidP="00A102C8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5B06" w:rsidRPr="008E3A0D" w:rsidRDefault="00155B06" w:rsidP="00A102C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3A0D">
        <w:rPr>
          <w:rFonts w:ascii="Times New Roman" w:hAnsi="Times New Roman"/>
          <w:b/>
          <w:sz w:val="28"/>
          <w:szCs w:val="28"/>
        </w:rPr>
        <w:t xml:space="preserve">3. Функции </w:t>
      </w:r>
      <w:r w:rsidR="009B60A4" w:rsidRPr="008E3A0D">
        <w:rPr>
          <w:rFonts w:ascii="Times New Roman" w:hAnsi="Times New Roman"/>
          <w:b/>
          <w:sz w:val="28"/>
          <w:szCs w:val="28"/>
        </w:rPr>
        <w:t>программы</w:t>
      </w:r>
    </w:p>
    <w:p w:rsidR="00155B06" w:rsidRDefault="00155B06" w:rsidP="00A102C8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Нормативная. </w:t>
      </w:r>
      <w:r>
        <w:rPr>
          <w:rFonts w:ascii="Times New Roman" w:hAnsi="Times New Roman"/>
          <w:color w:val="000000"/>
          <w:sz w:val="28"/>
          <w:szCs w:val="28"/>
        </w:rPr>
        <w:t>Программа является документом, обязательным для 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полнения в полном объеме.</w:t>
      </w:r>
    </w:p>
    <w:p w:rsidR="00155B06" w:rsidRDefault="00A317A9" w:rsidP="00A102C8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Функция ц</w:t>
      </w:r>
      <w:r w:rsidR="00155B06">
        <w:rPr>
          <w:rFonts w:ascii="Times New Roman" w:hAnsi="Times New Roman"/>
          <w:b/>
          <w:bCs/>
          <w:color w:val="000000"/>
          <w:sz w:val="28"/>
          <w:szCs w:val="28"/>
        </w:rPr>
        <w:t xml:space="preserve">елеполагания. </w:t>
      </w:r>
      <w:r w:rsidR="00155B06">
        <w:rPr>
          <w:rFonts w:ascii="Times New Roman" w:hAnsi="Times New Roman"/>
          <w:color w:val="000000"/>
          <w:sz w:val="28"/>
          <w:szCs w:val="28"/>
        </w:rPr>
        <w:t>Определяет ценности и цели, ради достиж</w:t>
      </w:r>
      <w:r w:rsidR="00155B06">
        <w:rPr>
          <w:rFonts w:ascii="Times New Roman" w:hAnsi="Times New Roman"/>
          <w:color w:val="000000"/>
          <w:sz w:val="28"/>
          <w:szCs w:val="28"/>
        </w:rPr>
        <w:t>е</w:t>
      </w:r>
      <w:r w:rsidR="00155B06">
        <w:rPr>
          <w:rFonts w:ascii="Times New Roman" w:hAnsi="Times New Roman"/>
          <w:color w:val="000000"/>
          <w:sz w:val="28"/>
          <w:szCs w:val="28"/>
        </w:rPr>
        <w:t>ния которых она введена в ту или иную образовательную область.</w:t>
      </w:r>
    </w:p>
    <w:p w:rsidR="00155B06" w:rsidRDefault="00A317A9" w:rsidP="00A102C8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Функция о</w:t>
      </w:r>
      <w:r w:rsidR="00155B06">
        <w:rPr>
          <w:rFonts w:ascii="Times New Roman" w:hAnsi="Times New Roman"/>
          <w:b/>
          <w:bCs/>
          <w:color w:val="000000"/>
          <w:sz w:val="28"/>
          <w:szCs w:val="28"/>
        </w:rPr>
        <w:t>пределения содержания образования.</w:t>
      </w:r>
      <w:r w:rsidR="00155B06">
        <w:rPr>
          <w:rFonts w:ascii="Times New Roman" w:hAnsi="Times New Roman"/>
          <w:color w:val="000000"/>
          <w:sz w:val="28"/>
          <w:szCs w:val="28"/>
        </w:rPr>
        <w:t xml:space="preserve"> Фиксирует состав элементов содержания, подлежащих усвоению учащимися (требования к мин</w:t>
      </w:r>
      <w:r w:rsidR="00155B06">
        <w:rPr>
          <w:rFonts w:ascii="Times New Roman" w:hAnsi="Times New Roman"/>
          <w:color w:val="000000"/>
          <w:sz w:val="28"/>
          <w:szCs w:val="28"/>
        </w:rPr>
        <w:t>и</w:t>
      </w:r>
      <w:r w:rsidR="00155B06">
        <w:rPr>
          <w:rFonts w:ascii="Times New Roman" w:hAnsi="Times New Roman"/>
          <w:color w:val="000000"/>
          <w:sz w:val="28"/>
          <w:szCs w:val="28"/>
        </w:rPr>
        <w:t>муму содержания), а также степень их трудности.</w:t>
      </w:r>
    </w:p>
    <w:p w:rsidR="00155B06" w:rsidRDefault="00155B06" w:rsidP="00A102C8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Процессуальная.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Определяет логическую последовательность у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воения элементов содержания, организационные формы и методы, средства и условия обучения.</w:t>
      </w:r>
    </w:p>
    <w:p w:rsidR="00155B06" w:rsidRDefault="00155B06" w:rsidP="00A102C8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Оценочная.</w:t>
      </w:r>
      <w:r>
        <w:rPr>
          <w:rFonts w:ascii="Times New Roman" w:hAnsi="Times New Roman"/>
          <w:color w:val="000000"/>
          <w:sz w:val="28"/>
          <w:szCs w:val="28"/>
        </w:rPr>
        <w:t xml:space="preserve"> Выявляет уровни усвоения элементов содержания, об</w:t>
      </w:r>
      <w:r>
        <w:rPr>
          <w:rFonts w:ascii="Times New Roman" w:hAnsi="Times New Roman"/>
          <w:color w:val="000000"/>
          <w:sz w:val="28"/>
          <w:szCs w:val="28"/>
        </w:rPr>
        <w:t>ъ</w:t>
      </w:r>
      <w:r>
        <w:rPr>
          <w:rFonts w:ascii="Times New Roman" w:hAnsi="Times New Roman"/>
          <w:color w:val="000000"/>
          <w:sz w:val="28"/>
          <w:szCs w:val="28"/>
        </w:rPr>
        <w:t>екты контроля и критерии оценки уровня обученности учащихся.</w:t>
      </w:r>
    </w:p>
    <w:p w:rsidR="00155B06" w:rsidRPr="0020413E" w:rsidRDefault="00155B06" w:rsidP="00A102C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55B06" w:rsidRPr="008E3A0D" w:rsidRDefault="00155B06" w:rsidP="00A102C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E3A0D">
        <w:rPr>
          <w:rFonts w:ascii="Times New Roman" w:hAnsi="Times New Roman"/>
          <w:b/>
          <w:bCs/>
          <w:sz w:val="28"/>
          <w:szCs w:val="28"/>
        </w:rPr>
        <w:lastRenderedPageBreak/>
        <w:t xml:space="preserve">4. Технология разработки </w:t>
      </w:r>
      <w:r w:rsidR="0085037A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F33726" w:rsidRDefault="00F33726" w:rsidP="00A102C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3726">
        <w:rPr>
          <w:rFonts w:ascii="Times New Roman" w:hAnsi="Times New Roman"/>
          <w:bCs/>
          <w:sz w:val="28"/>
          <w:szCs w:val="28"/>
        </w:rPr>
        <w:t>4.1.</w:t>
      </w:r>
      <w:r>
        <w:rPr>
          <w:rFonts w:ascii="Times New Roman" w:hAnsi="Times New Roman"/>
          <w:bCs/>
          <w:sz w:val="28"/>
          <w:szCs w:val="28"/>
        </w:rPr>
        <w:t xml:space="preserve"> Программа</w:t>
      </w:r>
      <w:r>
        <w:rPr>
          <w:rFonts w:ascii="Times New Roman" w:hAnsi="Times New Roman"/>
          <w:sz w:val="28"/>
          <w:szCs w:val="28"/>
        </w:rPr>
        <w:t xml:space="preserve">  учебного предмета (курса) и курса внеурочной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bCs/>
          <w:sz w:val="28"/>
          <w:szCs w:val="28"/>
        </w:rPr>
        <w:t xml:space="preserve"> разрабатывается на основе требований к результатам освоения основной о</w:t>
      </w:r>
      <w:r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разовательной программы с учётом основных направлений  программ, включё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ных в структуру основной образовательной программы.</w:t>
      </w:r>
    </w:p>
    <w:p w:rsidR="00F33726" w:rsidRPr="00F33726" w:rsidRDefault="00F33726" w:rsidP="00A102C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4.2. </w:t>
      </w:r>
      <w:r w:rsidR="00D06673">
        <w:rPr>
          <w:rFonts w:ascii="Times New Roman" w:hAnsi="Times New Roman"/>
          <w:bCs/>
          <w:sz w:val="28"/>
          <w:szCs w:val="28"/>
        </w:rPr>
        <w:t xml:space="preserve">Авторские программы </w:t>
      </w:r>
      <w:r w:rsidR="00D06673">
        <w:rPr>
          <w:rFonts w:ascii="Times New Roman" w:hAnsi="Times New Roman"/>
          <w:sz w:val="28"/>
          <w:szCs w:val="28"/>
        </w:rPr>
        <w:t>учебных предметов, разработанные в соответс</w:t>
      </w:r>
      <w:r w:rsidR="00D06673">
        <w:rPr>
          <w:rFonts w:ascii="Times New Roman" w:hAnsi="Times New Roman"/>
          <w:sz w:val="28"/>
          <w:szCs w:val="28"/>
        </w:rPr>
        <w:t>т</w:t>
      </w:r>
      <w:r w:rsidR="00D06673">
        <w:rPr>
          <w:rFonts w:ascii="Times New Roman" w:hAnsi="Times New Roman"/>
          <w:sz w:val="28"/>
          <w:szCs w:val="28"/>
        </w:rPr>
        <w:t>вии с ФГОС и с учётом примерной основной образовательной программы соо</w:t>
      </w:r>
      <w:r w:rsidR="00D06673">
        <w:rPr>
          <w:rFonts w:ascii="Times New Roman" w:hAnsi="Times New Roman"/>
          <w:sz w:val="28"/>
          <w:szCs w:val="28"/>
        </w:rPr>
        <w:t>т</w:t>
      </w:r>
      <w:r w:rsidR="00D06673">
        <w:rPr>
          <w:rFonts w:ascii="Times New Roman" w:hAnsi="Times New Roman"/>
          <w:sz w:val="28"/>
          <w:szCs w:val="28"/>
        </w:rPr>
        <w:t>ветств</w:t>
      </w:r>
      <w:r w:rsidR="0051766A">
        <w:rPr>
          <w:rFonts w:ascii="Times New Roman" w:hAnsi="Times New Roman"/>
          <w:sz w:val="28"/>
          <w:szCs w:val="28"/>
        </w:rPr>
        <w:t xml:space="preserve">ующего уровня образования, </w:t>
      </w:r>
      <w:r w:rsidR="00D06673">
        <w:rPr>
          <w:rFonts w:ascii="Times New Roman" w:hAnsi="Times New Roman"/>
          <w:sz w:val="28"/>
          <w:szCs w:val="28"/>
        </w:rPr>
        <w:t xml:space="preserve"> м</w:t>
      </w:r>
      <w:r w:rsidR="002F5D3B">
        <w:rPr>
          <w:rFonts w:ascii="Times New Roman" w:hAnsi="Times New Roman"/>
          <w:sz w:val="28"/>
          <w:szCs w:val="28"/>
        </w:rPr>
        <w:t xml:space="preserve">огут рассматриваться как </w:t>
      </w:r>
      <w:r w:rsidR="00D06673">
        <w:rPr>
          <w:rFonts w:ascii="Times New Roman" w:hAnsi="Times New Roman"/>
          <w:sz w:val="28"/>
          <w:szCs w:val="28"/>
        </w:rPr>
        <w:t xml:space="preserve"> программы учебных предметов. Решение о возможности их использования в структуре о</w:t>
      </w:r>
      <w:r w:rsidR="00D06673">
        <w:rPr>
          <w:rFonts w:ascii="Times New Roman" w:hAnsi="Times New Roman"/>
          <w:sz w:val="28"/>
          <w:szCs w:val="28"/>
        </w:rPr>
        <w:t>с</w:t>
      </w:r>
      <w:r w:rsidR="00D06673">
        <w:rPr>
          <w:rFonts w:ascii="Times New Roman" w:hAnsi="Times New Roman"/>
          <w:sz w:val="28"/>
          <w:szCs w:val="28"/>
        </w:rPr>
        <w:t>новной образовательной программы рассматривается на уровне образовательной организации.</w:t>
      </w:r>
    </w:p>
    <w:p w:rsidR="0020413E" w:rsidRDefault="008D2C99" w:rsidP="00A102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20413E">
        <w:rPr>
          <w:rFonts w:ascii="Times New Roman" w:hAnsi="Times New Roman"/>
          <w:sz w:val="28"/>
          <w:szCs w:val="28"/>
        </w:rPr>
        <w:t>.Программа составляется учителем-предметником на учебный год или уровень обучения.</w:t>
      </w:r>
    </w:p>
    <w:p w:rsidR="00155B06" w:rsidRDefault="008D2C99" w:rsidP="00A102C8">
      <w:pPr>
        <w:pStyle w:val="a7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155B06">
        <w:rPr>
          <w:rFonts w:ascii="Times New Roman" w:hAnsi="Times New Roman"/>
          <w:sz w:val="28"/>
          <w:szCs w:val="28"/>
        </w:rPr>
        <w:t>. Проектирование содержания образования на уровне отдельного учебн</w:t>
      </w:r>
      <w:r w:rsidR="00155B06">
        <w:rPr>
          <w:rFonts w:ascii="Times New Roman" w:hAnsi="Times New Roman"/>
          <w:sz w:val="28"/>
          <w:szCs w:val="28"/>
        </w:rPr>
        <w:t>о</w:t>
      </w:r>
      <w:r w:rsidR="00155B06">
        <w:rPr>
          <w:rFonts w:ascii="Times New Roman" w:hAnsi="Times New Roman"/>
          <w:sz w:val="28"/>
          <w:szCs w:val="28"/>
        </w:rPr>
        <w:t xml:space="preserve">го предмета (курса) </w:t>
      </w:r>
      <w:r>
        <w:rPr>
          <w:rFonts w:ascii="Times New Roman" w:hAnsi="Times New Roman"/>
          <w:sz w:val="28"/>
          <w:szCs w:val="28"/>
        </w:rPr>
        <w:t>и</w:t>
      </w:r>
      <w:r w:rsidRPr="00DD0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курса внеурочной деятельности </w:t>
      </w:r>
      <w:r w:rsidRPr="0088222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55B06">
        <w:rPr>
          <w:rFonts w:ascii="Times New Roman" w:hAnsi="Times New Roman"/>
          <w:sz w:val="28"/>
          <w:szCs w:val="28"/>
        </w:rPr>
        <w:t>осуществляется индив</w:t>
      </w:r>
      <w:r w:rsidR="00155B06">
        <w:rPr>
          <w:rFonts w:ascii="Times New Roman" w:hAnsi="Times New Roman"/>
          <w:sz w:val="28"/>
          <w:szCs w:val="28"/>
        </w:rPr>
        <w:t>и</w:t>
      </w:r>
      <w:r w:rsidR="00155B06">
        <w:rPr>
          <w:rFonts w:ascii="Times New Roman" w:hAnsi="Times New Roman"/>
          <w:sz w:val="28"/>
          <w:szCs w:val="28"/>
        </w:rPr>
        <w:t>дуально каждым педагогом в соответствии с уровнем его профессионального мастерства и авто</w:t>
      </w:r>
      <w:r w:rsidR="00155B06">
        <w:rPr>
          <w:rFonts w:ascii="Times New Roman" w:hAnsi="Times New Roman"/>
          <w:sz w:val="28"/>
          <w:szCs w:val="28"/>
        </w:rPr>
        <w:t>р</w:t>
      </w:r>
      <w:r w:rsidR="00155B06">
        <w:rPr>
          <w:rFonts w:ascii="Times New Roman" w:hAnsi="Times New Roman"/>
          <w:sz w:val="28"/>
          <w:szCs w:val="28"/>
        </w:rPr>
        <w:t xml:space="preserve">ским видением дисциплины (образовательной области). </w:t>
      </w:r>
    </w:p>
    <w:p w:rsidR="00060AA0" w:rsidRPr="00060AA0" w:rsidRDefault="008D2C99" w:rsidP="00A10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155B06">
        <w:rPr>
          <w:rFonts w:ascii="Times New Roman" w:hAnsi="Times New Roman"/>
          <w:sz w:val="28"/>
          <w:szCs w:val="28"/>
        </w:rPr>
        <w:t xml:space="preserve">. </w:t>
      </w:r>
      <w:r w:rsidR="0020413E">
        <w:rPr>
          <w:rFonts w:ascii="Times New Roman" w:hAnsi="Times New Roman" w:cs="Times New Roman"/>
          <w:sz w:val="28"/>
          <w:szCs w:val="28"/>
        </w:rPr>
        <w:t>Допускается разработка п</w:t>
      </w:r>
      <w:r w:rsidR="00060AA0" w:rsidRPr="00060AA0">
        <w:rPr>
          <w:rFonts w:ascii="Times New Roman" w:hAnsi="Times New Roman" w:cs="Times New Roman"/>
          <w:sz w:val="28"/>
          <w:szCs w:val="28"/>
        </w:rPr>
        <w:t>рограммы коллективом педагогов одного предметного методического объединения</w:t>
      </w:r>
      <w:r w:rsidR="00060AA0">
        <w:rPr>
          <w:rFonts w:ascii="Times New Roman" w:hAnsi="Times New Roman" w:cs="Times New Roman"/>
          <w:sz w:val="28"/>
          <w:szCs w:val="28"/>
        </w:rPr>
        <w:t>,</w:t>
      </w:r>
      <w:r w:rsidR="00060AA0" w:rsidRPr="00060AA0">
        <w:rPr>
          <w:rFonts w:ascii="Times New Roman" w:hAnsi="Times New Roman" w:cs="Times New Roman"/>
          <w:sz w:val="28"/>
          <w:szCs w:val="28"/>
        </w:rPr>
        <w:t xml:space="preserve"> в этом случае по ней могут раб</w:t>
      </w:r>
      <w:r w:rsidR="00060AA0" w:rsidRPr="00060AA0">
        <w:rPr>
          <w:rFonts w:ascii="Times New Roman" w:hAnsi="Times New Roman" w:cs="Times New Roman"/>
          <w:sz w:val="28"/>
          <w:szCs w:val="28"/>
        </w:rPr>
        <w:t>о</w:t>
      </w:r>
      <w:r w:rsidR="00060AA0" w:rsidRPr="00060AA0">
        <w:rPr>
          <w:rFonts w:ascii="Times New Roman" w:hAnsi="Times New Roman" w:cs="Times New Roman"/>
          <w:sz w:val="28"/>
          <w:szCs w:val="28"/>
        </w:rPr>
        <w:t>тать все учителя, преподающие этот предмет в данной образовательной орг</w:t>
      </w:r>
      <w:r w:rsidR="00060AA0" w:rsidRPr="00060AA0">
        <w:rPr>
          <w:rFonts w:ascii="Times New Roman" w:hAnsi="Times New Roman" w:cs="Times New Roman"/>
          <w:sz w:val="28"/>
          <w:szCs w:val="28"/>
        </w:rPr>
        <w:t>а</w:t>
      </w:r>
      <w:r w:rsidR="00060AA0" w:rsidRPr="00060AA0">
        <w:rPr>
          <w:rFonts w:ascii="Times New Roman" w:hAnsi="Times New Roman" w:cs="Times New Roman"/>
          <w:sz w:val="28"/>
          <w:szCs w:val="28"/>
        </w:rPr>
        <w:t>низации</w:t>
      </w:r>
      <w:r w:rsidR="00060AA0">
        <w:rPr>
          <w:rFonts w:ascii="Times New Roman" w:hAnsi="Times New Roman" w:cs="Times New Roman"/>
          <w:sz w:val="28"/>
          <w:szCs w:val="28"/>
        </w:rPr>
        <w:t>.</w:t>
      </w:r>
    </w:p>
    <w:p w:rsidR="00155B06" w:rsidRDefault="008D2C99" w:rsidP="00A102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</w:t>
      </w:r>
      <w:r w:rsidR="00155B0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55B06">
        <w:rPr>
          <w:rFonts w:ascii="Times New Roman" w:hAnsi="Times New Roman"/>
          <w:sz w:val="28"/>
          <w:szCs w:val="28"/>
        </w:rPr>
        <w:t>Разработчики</w:t>
      </w:r>
      <w:r w:rsidR="00204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5B06">
        <w:rPr>
          <w:rFonts w:ascii="Times New Roman" w:hAnsi="Times New Roman"/>
          <w:color w:val="000000"/>
          <w:sz w:val="28"/>
          <w:szCs w:val="28"/>
        </w:rPr>
        <w:t xml:space="preserve"> программ могут внести изменения и дополнения в с</w:t>
      </w:r>
      <w:r w:rsidR="00155B06">
        <w:rPr>
          <w:rFonts w:ascii="Times New Roman" w:hAnsi="Times New Roman"/>
          <w:color w:val="000000"/>
          <w:sz w:val="28"/>
          <w:szCs w:val="28"/>
        </w:rPr>
        <w:t>о</w:t>
      </w:r>
      <w:r w:rsidR="00155B06">
        <w:rPr>
          <w:rFonts w:ascii="Times New Roman" w:hAnsi="Times New Roman"/>
          <w:color w:val="000000"/>
          <w:sz w:val="28"/>
          <w:szCs w:val="28"/>
        </w:rPr>
        <w:t xml:space="preserve">держание учебной </w:t>
      </w:r>
      <w:r w:rsidR="00155B06" w:rsidRPr="001B6060">
        <w:rPr>
          <w:rFonts w:ascii="Times New Roman" w:hAnsi="Times New Roman"/>
          <w:color w:val="000000"/>
          <w:sz w:val="28"/>
          <w:szCs w:val="28"/>
        </w:rPr>
        <w:t>дисциплины,</w:t>
      </w:r>
      <w:r w:rsidR="00155B06">
        <w:rPr>
          <w:rFonts w:ascii="Times New Roman" w:hAnsi="Times New Roman"/>
          <w:color w:val="000000"/>
          <w:sz w:val="28"/>
          <w:szCs w:val="28"/>
        </w:rPr>
        <w:t xml:space="preserve"> предложить собственный подход в части стру</w:t>
      </w:r>
      <w:r w:rsidR="00155B06">
        <w:rPr>
          <w:rFonts w:ascii="Times New Roman" w:hAnsi="Times New Roman"/>
          <w:color w:val="000000"/>
          <w:sz w:val="28"/>
          <w:szCs w:val="28"/>
        </w:rPr>
        <w:t>к</w:t>
      </w:r>
      <w:r w:rsidR="00155B06">
        <w:rPr>
          <w:rFonts w:ascii="Times New Roman" w:hAnsi="Times New Roman"/>
          <w:color w:val="000000"/>
          <w:sz w:val="28"/>
          <w:szCs w:val="28"/>
        </w:rPr>
        <w:t xml:space="preserve">турирования учебного материала, определения последовательности изучения этого материала, а также </w:t>
      </w:r>
      <w:r w:rsidR="00155B06">
        <w:rPr>
          <w:rFonts w:ascii="Times New Roman" w:hAnsi="Times New Roman"/>
          <w:sz w:val="28"/>
          <w:szCs w:val="28"/>
        </w:rPr>
        <w:t>основных видов деятельности по</w:t>
      </w:r>
      <w:r w:rsidR="00155B06">
        <w:rPr>
          <w:rFonts w:ascii="Times New Roman" w:hAnsi="Times New Roman"/>
          <w:color w:val="000000"/>
          <w:sz w:val="28"/>
          <w:szCs w:val="28"/>
        </w:rPr>
        <w:t xml:space="preserve"> формированию си</w:t>
      </w:r>
      <w:r w:rsidR="00155B06">
        <w:rPr>
          <w:rFonts w:ascii="Times New Roman" w:hAnsi="Times New Roman"/>
          <w:color w:val="000000"/>
          <w:sz w:val="28"/>
          <w:szCs w:val="28"/>
        </w:rPr>
        <w:t>с</w:t>
      </w:r>
      <w:r w:rsidR="00155B06">
        <w:rPr>
          <w:rFonts w:ascii="Times New Roman" w:hAnsi="Times New Roman"/>
          <w:color w:val="000000"/>
          <w:sz w:val="28"/>
          <w:szCs w:val="28"/>
        </w:rPr>
        <w:t>темы знаний, умений и способов деятельности, развития и социализации уч</w:t>
      </w:r>
      <w:r w:rsidR="00155B06">
        <w:rPr>
          <w:rFonts w:ascii="Times New Roman" w:hAnsi="Times New Roman"/>
          <w:color w:val="000000"/>
          <w:sz w:val="28"/>
          <w:szCs w:val="28"/>
        </w:rPr>
        <w:t>а</w:t>
      </w:r>
      <w:r w:rsidR="00155B06">
        <w:rPr>
          <w:rFonts w:ascii="Times New Roman" w:hAnsi="Times New Roman"/>
          <w:color w:val="000000"/>
          <w:sz w:val="28"/>
          <w:szCs w:val="28"/>
        </w:rPr>
        <w:t xml:space="preserve">щихся, </w:t>
      </w:r>
      <w:r w:rsidR="00155B06" w:rsidRPr="009B60A4">
        <w:rPr>
          <w:rFonts w:ascii="Times New Roman" w:hAnsi="Times New Roman"/>
          <w:color w:val="000000"/>
          <w:sz w:val="28"/>
          <w:szCs w:val="28"/>
        </w:rPr>
        <w:t>с указан</w:t>
      </w:r>
      <w:r w:rsidR="0020413E">
        <w:rPr>
          <w:rFonts w:ascii="Times New Roman" w:hAnsi="Times New Roman"/>
          <w:color w:val="000000"/>
          <w:sz w:val="28"/>
          <w:szCs w:val="28"/>
        </w:rPr>
        <w:t xml:space="preserve">ием отличительных особенностей </w:t>
      </w:r>
      <w:r w:rsidR="00155B06" w:rsidRPr="009B60A4">
        <w:rPr>
          <w:rFonts w:ascii="Times New Roman" w:hAnsi="Times New Roman"/>
          <w:color w:val="000000"/>
          <w:sz w:val="28"/>
          <w:szCs w:val="28"/>
        </w:rPr>
        <w:t xml:space="preserve"> прог</w:t>
      </w:r>
      <w:r w:rsidR="0020413E">
        <w:rPr>
          <w:rFonts w:ascii="Times New Roman" w:hAnsi="Times New Roman"/>
          <w:color w:val="000000"/>
          <w:sz w:val="28"/>
          <w:szCs w:val="28"/>
        </w:rPr>
        <w:t>ра</w:t>
      </w:r>
      <w:r w:rsidR="0020413E">
        <w:rPr>
          <w:rFonts w:ascii="Times New Roman" w:hAnsi="Times New Roman"/>
          <w:color w:val="000000"/>
          <w:sz w:val="28"/>
          <w:szCs w:val="28"/>
        </w:rPr>
        <w:t>м</w:t>
      </w:r>
      <w:r w:rsidR="0020413E">
        <w:rPr>
          <w:rFonts w:ascii="Times New Roman" w:hAnsi="Times New Roman"/>
          <w:color w:val="000000"/>
          <w:sz w:val="28"/>
          <w:szCs w:val="28"/>
        </w:rPr>
        <w:t>мы по сравнению с примерной (</w:t>
      </w:r>
      <w:r w:rsidR="00155B06" w:rsidRPr="009B60A4">
        <w:rPr>
          <w:rFonts w:ascii="Times New Roman" w:hAnsi="Times New Roman"/>
          <w:color w:val="000000"/>
          <w:sz w:val="28"/>
          <w:szCs w:val="28"/>
        </w:rPr>
        <w:t>структурная перестановка порядка изучения тем, расширение с</w:t>
      </w:r>
      <w:r w:rsidR="00155B06" w:rsidRPr="009B60A4">
        <w:rPr>
          <w:rFonts w:ascii="Times New Roman" w:hAnsi="Times New Roman"/>
          <w:color w:val="000000"/>
          <w:sz w:val="28"/>
          <w:szCs w:val="28"/>
        </w:rPr>
        <w:t>о</w:t>
      </w:r>
      <w:r w:rsidR="00155B06" w:rsidRPr="009B60A4">
        <w:rPr>
          <w:rFonts w:ascii="Times New Roman" w:hAnsi="Times New Roman"/>
          <w:color w:val="000000"/>
          <w:sz w:val="28"/>
          <w:szCs w:val="28"/>
        </w:rPr>
        <w:t>держания учебного материала и т.д</w:t>
      </w:r>
      <w:r w:rsidR="00155B06">
        <w:rPr>
          <w:rFonts w:ascii="Times New Roman" w:hAnsi="Times New Roman"/>
          <w:color w:val="000000"/>
          <w:sz w:val="28"/>
          <w:szCs w:val="28"/>
        </w:rPr>
        <w:t>.) и обоснование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155B06">
        <w:rPr>
          <w:rFonts w:ascii="Times New Roman" w:hAnsi="Times New Roman"/>
          <w:color w:val="000000"/>
          <w:sz w:val="28"/>
          <w:szCs w:val="28"/>
        </w:rPr>
        <w:t xml:space="preserve"> целес</w:t>
      </w:r>
      <w:r w:rsidR="00155B06">
        <w:rPr>
          <w:rFonts w:ascii="Times New Roman" w:hAnsi="Times New Roman"/>
          <w:color w:val="000000"/>
          <w:sz w:val="28"/>
          <w:szCs w:val="28"/>
        </w:rPr>
        <w:t>о</w:t>
      </w:r>
      <w:r w:rsidR="00155B06">
        <w:rPr>
          <w:rFonts w:ascii="Times New Roman" w:hAnsi="Times New Roman"/>
          <w:color w:val="000000"/>
          <w:sz w:val="28"/>
          <w:szCs w:val="28"/>
        </w:rPr>
        <w:t>образности внесения данных измен</w:t>
      </w:r>
      <w:r w:rsidR="00155B06">
        <w:rPr>
          <w:rFonts w:ascii="Times New Roman" w:hAnsi="Times New Roman"/>
          <w:color w:val="000000"/>
          <w:sz w:val="28"/>
          <w:szCs w:val="28"/>
        </w:rPr>
        <w:t>е</w:t>
      </w:r>
      <w:r w:rsidR="00155B06">
        <w:rPr>
          <w:rFonts w:ascii="Times New Roman" w:hAnsi="Times New Roman"/>
          <w:color w:val="000000"/>
          <w:sz w:val="28"/>
          <w:szCs w:val="28"/>
        </w:rPr>
        <w:t xml:space="preserve">ний. </w:t>
      </w:r>
    </w:p>
    <w:p w:rsidR="00155B06" w:rsidRDefault="00155B06" w:rsidP="00A102C8">
      <w:pPr>
        <w:pStyle w:val="a7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2C99" w:rsidRPr="008E3A0D" w:rsidRDefault="00155B06" w:rsidP="00B316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3A0D">
        <w:rPr>
          <w:rFonts w:ascii="Times New Roman" w:hAnsi="Times New Roman"/>
          <w:b/>
          <w:sz w:val="28"/>
          <w:szCs w:val="28"/>
        </w:rPr>
        <w:t xml:space="preserve">5. Структура </w:t>
      </w:r>
      <w:r w:rsidR="009B60A4" w:rsidRPr="008E3A0D">
        <w:rPr>
          <w:rFonts w:ascii="Times New Roman" w:hAnsi="Times New Roman"/>
          <w:b/>
          <w:sz w:val="28"/>
          <w:szCs w:val="28"/>
        </w:rPr>
        <w:t>программы</w:t>
      </w:r>
    </w:p>
    <w:p w:rsidR="00155B06" w:rsidRDefault="00155B06" w:rsidP="00A102C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 Титульный лист</w:t>
      </w:r>
      <w:r w:rsidR="006711B2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55B06" w:rsidRDefault="006711B2" w:rsidP="00A102C8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55B06">
        <w:rPr>
          <w:rFonts w:ascii="Times New Roman" w:hAnsi="Times New Roman"/>
          <w:bCs/>
          <w:sz w:val="28"/>
          <w:szCs w:val="28"/>
        </w:rPr>
        <w:t>п</w:t>
      </w:r>
      <w:r w:rsidR="00155B06">
        <w:rPr>
          <w:rFonts w:ascii="Times New Roman" w:hAnsi="Times New Roman"/>
          <w:color w:val="000000"/>
          <w:sz w:val="28"/>
          <w:szCs w:val="28"/>
        </w:rPr>
        <w:t>олн</w:t>
      </w:r>
      <w:r w:rsidR="001816C2">
        <w:rPr>
          <w:rFonts w:ascii="Times New Roman" w:hAnsi="Times New Roman"/>
          <w:color w:val="000000"/>
          <w:sz w:val="28"/>
          <w:szCs w:val="28"/>
        </w:rPr>
        <w:t>ое наименование образовательной организации</w:t>
      </w:r>
      <w:r w:rsidR="00155B06">
        <w:rPr>
          <w:rFonts w:ascii="Times New Roman" w:hAnsi="Times New Roman"/>
          <w:color w:val="000000"/>
          <w:sz w:val="28"/>
          <w:szCs w:val="28"/>
        </w:rPr>
        <w:t>;</w:t>
      </w:r>
    </w:p>
    <w:p w:rsidR="00155B06" w:rsidRDefault="006711B2" w:rsidP="00A102C8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5B06">
        <w:rPr>
          <w:rFonts w:ascii="Times New Roman" w:hAnsi="Times New Roman"/>
          <w:color w:val="000000"/>
          <w:sz w:val="28"/>
          <w:szCs w:val="28"/>
        </w:rPr>
        <w:t>з</w:t>
      </w:r>
      <w:r w:rsidR="00060AA0">
        <w:rPr>
          <w:rFonts w:ascii="Times New Roman" w:hAnsi="Times New Roman"/>
          <w:color w:val="000000"/>
          <w:sz w:val="28"/>
          <w:szCs w:val="28"/>
        </w:rPr>
        <w:t>аписи согласования</w:t>
      </w:r>
      <w:r w:rsidR="00155B06">
        <w:rPr>
          <w:rFonts w:ascii="Times New Roman" w:hAnsi="Times New Roman"/>
          <w:color w:val="000000"/>
          <w:sz w:val="28"/>
          <w:szCs w:val="28"/>
        </w:rPr>
        <w:t xml:space="preserve"> программы;</w:t>
      </w:r>
    </w:p>
    <w:p w:rsidR="00155B06" w:rsidRDefault="006711B2" w:rsidP="00A102C8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5B06">
        <w:rPr>
          <w:rFonts w:ascii="Times New Roman" w:hAnsi="Times New Roman"/>
          <w:color w:val="000000"/>
          <w:sz w:val="28"/>
          <w:szCs w:val="28"/>
        </w:rPr>
        <w:t xml:space="preserve">гриф утверждения программы </w:t>
      </w:r>
      <w:r w:rsidR="001816C2" w:rsidRPr="001816C2">
        <w:rPr>
          <w:rFonts w:ascii="Times New Roman" w:hAnsi="Times New Roman"/>
          <w:color w:val="000000"/>
          <w:sz w:val="28"/>
          <w:szCs w:val="28"/>
        </w:rPr>
        <w:t>приказом</w:t>
      </w:r>
      <w:r w:rsidR="001816C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816C2">
        <w:rPr>
          <w:rFonts w:ascii="Times New Roman" w:hAnsi="Times New Roman"/>
          <w:color w:val="000000"/>
          <w:sz w:val="28"/>
          <w:szCs w:val="28"/>
        </w:rPr>
        <w:t>образовательной организ</w:t>
      </w:r>
      <w:r w:rsidR="001816C2">
        <w:rPr>
          <w:rFonts w:ascii="Times New Roman" w:hAnsi="Times New Roman"/>
          <w:color w:val="000000"/>
          <w:sz w:val="28"/>
          <w:szCs w:val="28"/>
        </w:rPr>
        <w:t>а</w:t>
      </w:r>
      <w:r w:rsidR="001816C2">
        <w:rPr>
          <w:rFonts w:ascii="Times New Roman" w:hAnsi="Times New Roman"/>
          <w:color w:val="000000"/>
          <w:sz w:val="28"/>
          <w:szCs w:val="28"/>
        </w:rPr>
        <w:t>ции</w:t>
      </w:r>
      <w:r w:rsidR="00155B06">
        <w:rPr>
          <w:rFonts w:ascii="Times New Roman" w:hAnsi="Times New Roman"/>
          <w:color w:val="000000"/>
          <w:sz w:val="28"/>
          <w:szCs w:val="28"/>
        </w:rPr>
        <w:t xml:space="preserve"> с указанием д</w:t>
      </w:r>
      <w:r w:rsidR="00155B06">
        <w:rPr>
          <w:rFonts w:ascii="Times New Roman" w:hAnsi="Times New Roman"/>
          <w:color w:val="000000"/>
          <w:sz w:val="28"/>
          <w:szCs w:val="28"/>
        </w:rPr>
        <w:t>а</w:t>
      </w:r>
      <w:r w:rsidR="00155B06">
        <w:rPr>
          <w:rFonts w:ascii="Times New Roman" w:hAnsi="Times New Roman"/>
          <w:color w:val="000000"/>
          <w:sz w:val="28"/>
          <w:szCs w:val="28"/>
        </w:rPr>
        <w:t>ты;</w:t>
      </w:r>
    </w:p>
    <w:p w:rsidR="00155B06" w:rsidRDefault="006711B2" w:rsidP="00A102C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5B06">
        <w:rPr>
          <w:rFonts w:ascii="Times New Roman" w:hAnsi="Times New Roman"/>
          <w:color w:val="000000"/>
          <w:sz w:val="28"/>
          <w:szCs w:val="28"/>
        </w:rPr>
        <w:t xml:space="preserve">название учебного </w:t>
      </w:r>
      <w:r w:rsidR="00283DFD">
        <w:rPr>
          <w:rFonts w:ascii="Times New Roman" w:hAnsi="Times New Roman"/>
          <w:color w:val="000000"/>
          <w:sz w:val="28"/>
          <w:szCs w:val="28"/>
        </w:rPr>
        <w:t>предмета (</w:t>
      </w:r>
      <w:r w:rsidR="00155B06">
        <w:rPr>
          <w:rFonts w:ascii="Times New Roman" w:hAnsi="Times New Roman"/>
          <w:color w:val="000000"/>
          <w:sz w:val="28"/>
          <w:szCs w:val="28"/>
        </w:rPr>
        <w:t>курса</w:t>
      </w:r>
      <w:r w:rsidR="00283DFD">
        <w:rPr>
          <w:rFonts w:ascii="Times New Roman" w:hAnsi="Times New Roman"/>
          <w:color w:val="000000"/>
          <w:sz w:val="28"/>
          <w:szCs w:val="28"/>
        </w:rPr>
        <w:t>) или курса внеурочной деятел</w:t>
      </w:r>
      <w:r w:rsidR="00283DFD">
        <w:rPr>
          <w:rFonts w:ascii="Times New Roman" w:hAnsi="Times New Roman"/>
          <w:color w:val="000000"/>
          <w:sz w:val="28"/>
          <w:szCs w:val="28"/>
        </w:rPr>
        <w:t>ь</w:t>
      </w:r>
      <w:r w:rsidR="00283DFD">
        <w:rPr>
          <w:rFonts w:ascii="Times New Roman" w:hAnsi="Times New Roman"/>
          <w:color w:val="000000"/>
          <w:sz w:val="28"/>
          <w:szCs w:val="28"/>
        </w:rPr>
        <w:t xml:space="preserve">ности, </w:t>
      </w:r>
      <w:r w:rsidR="00155B06">
        <w:rPr>
          <w:rFonts w:ascii="Times New Roman" w:hAnsi="Times New Roman"/>
          <w:color w:val="000000"/>
          <w:sz w:val="28"/>
          <w:szCs w:val="28"/>
        </w:rPr>
        <w:t xml:space="preserve"> для изучения которого написана про</w:t>
      </w:r>
      <w:r w:rsidR="00033D51">
        <w:rPr>
          <w:rFonts w:ascii="Times New Roman" w:hAnsi="Times New Roman"/>
          <w:color w:val="000000"/>
          <w:sz w:val="28"/>
          <w:szCs w:val="28"/>
        </w:rPr>
        <w:t>грамма, указание класс</w:t>
      </w:r>
      <w:r w:rsidR="00033D51" w:rsidRPr="00033D51">
        <w:rPr>
          <w:rFonts w:ascii="Times New Roman" w:hAnsi="Times New Roman"/>
          <w:color w:val="000000"/>
          <w:sz w:val="28"/>
          <w:szCs w:val="28"/>
        </w:rPr>
        <w:t>а</w:t>
      </w:r>
      <w:r w:rsidR="00B316FB">
        <w:rPr>
          <w:rFonts w:ascii="Times New Roman" w:hAnsi="Times New Roman"/>
          <w:color w:val="000000"/>
          <w:sz w:val="28"/>
          <w:szCs w:val="28"/>
        </w:rPr>
        <w:t xml:space="preserve"> или уровня</w:t>
      </w:r>
      <w:r w:rsidR="00155B06" w:rsidRPr="00033D51">
        <w:rPr>
          <w:rFonts w:ascii="Times New Roman" w:hAnsi="Times New Roman"/>
          <w:color w:val="000000"/>
          <w:sz w:val="28"/>
          <w:szCs w:val="28"/>
        </w:rPr>
        <w:t>;</w:t>
      </w:r>
    </w:p>
    <w:p w:rsidR="00155B06" w:rsidRDefault="006711B2" w:rsidP="00A102C8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5B06">
        <w:rPr>
          <w:rFonts w:ascii="Times New Roman" w:hAnsi="Times New Roman"/>
          <w:color w:val="000000"/>
          <w:sz w:val="28"/>
          <w:szCs w:val="28"/>
        </w:rPr>
        <w:t>фамилия, имя и отчество разработчика программы (одного или н</w:t>
      </w:r>
      <w:r w:rsidR="00155B06">
        <w:rPr>
          <w:rFonts w:ascii="Times New Roman" w:hAnsi="Times New Roman"/>
          <w:color w:val="000000"/>
          <w:sz w:val="28"/>
          <w:szCs w:val="28"/>
        </w:rPr>
        <w:t>е</w:t>
      </w:r>
      <w:r w:rsidR="00155B06">
        <w:rPr>
          <w:rFonts w:ascii="Times New Roman" w:hAnsi="Times New Roman"/>
          <w:color w:val="000000"/>
          <w:sz w:val="28"/>
          <w:szCs w:val="28"/>
        </w:rPr>
        <w:t>скольких);</w:t>
      </w:r>
    </w:p>
    <w:p w:rsidR="00155B06" w:rsidRDefault="006711B2" w:rsidP="00A102C8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5B06">
        <w:rPr>
          <w:rFonts w:ascii="Times New Roman" w:hAnsi="Times New Roman"/>
          <w:color w:val="000000"/>
          <w:sz w:val="28"/>
          <w:szCs w:val="28"/>
        </w:rPr>
        <w:t>фамилия, имя и отчество эксперта</w:t>
      </w:r>
      <w:r w:rsidR="00155B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5B06">
        <w:rPr>
          <w:rFonts w:ascii="Times New Roman" w:hAnsi="Times New Roman"/>
          <w:color w:val="000000"/>
          <w:sz w:val="28"/>
          <w:szCs w:val="28"/>
        </w:rPr>
        <w:t xml:space="preserve">(ов) программы (если </w:t>
      </w:r>
      <w:r w:rsidR="00155B06">
        <w:rPr>
          <w:rFonts w:ascii="Times New Roman" w:hAnsi="Times New Roman"/>
          <w:sz w:val="28"/>
          <w:szCs w:val="28"/>
        </w:rPr>
        <w:t>привлек</w:t>
      </w:r>
      <w:r w:rsidR="00155B06">
        <w:rPr>
          <w:rFonts w:ascii="Times New Roman" w:hAnsi="Times New Roman"/>
          <w:sz w:val="28"/>
          <w:szCs w:val="28"/>
        </w:rPr>
        <w:t>а</w:t>
      </w:r>
      <w:r w:rsidR="00155B06">
        <w:rPr>
          <w:rFonts w:ascii="Times New Roman" w:hAnsi="Times New Roman"/>
          <w:sz w:val="28"/>
          <w:szCs w:val="28"/>
        </w:rPr>
        <w:t>лись внешние эксперты</w:t>
      </w:r>
      <w:r w:rsidR="00852223">
        <w:rPr>
          <w:rFonts w:ascii="Times New Roman" w:hAnsi="Times New Roman"/>
          <w:sz w:val="28"/>
          <w:szCs w:val="28"/>
        </w:rPr>
        <w:t>)</w:t>
      </w:r>
      <w:r w:rsidR="00155B06">
        <w:rPr>
          <w:rFonts w:ascii="Times New Roman" w:hAnsi="Times New Roman"/>
          <w:color w:val="000000"/>
          <w:sz w:val="28"/>
          <w:szCs w:val="28"/>
        </w:rPr>
        <w:t>;</w:t>
      </w:r>
    </w:p>
    <w:p w:rsidR="00155B06" w:rsidRPr="00060AA0" w:rsidRDefault="006711B2" w:rsidP="00A102C8">
      <w:pPr>
        <w:pStyle w:val="a7"/>
        <w:numPr>
          <w:ilvl w:val="0"/>
          <w:numId w:val="4"/>
        </w:numPr>
        <w:spacing w:before="0"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155B06" w:rsidRPr="00060AA0">
        <w:rPr>
          <w:rFonts w:ascii="Times New Roman" w:hAnsi="Times New Roman"/>
          <w:bCs/>
          <w:color w:val="auto"/>
          <w:sz w:val="28"/>
          <w:szCs w:val="28"/>
        </w:rPr>
        <w:t>название населенного пункта</w:t>
      </w:r>
      <w:r w:rsidR="00155B06" w:rsidRPr="00060AA0">
        <w:rPr>
          <w:rFonts w:ascii="Times New Roman" w:hAnsi="Times New Roman"/>
          <w:color w:val="auto"/>
          <w:sz w:val="28"/>
          <w:szCs w:val="28"/>
        </w:rPr>
        <w:t>;</w:t>
      </w:r>
    </w:p>
    <w:p w:rsidR="00155B06" w:rsidRDefault="006711B2" w:rsidP="00A102C8">
      <w:pPr>
        <w:pStyle w:val="a7"/>
        <w:numPr>
          <w:ilvl w:val="0"/>
          <w:numId w:val="4"/>
        </w:numPr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55B06">
        <w:rPr>
          <w:rFonts w:ascii="Times New Roman" w:hAnsi="Times New Roman"/>
          <w:sz w:val="28"/>
          <w:szCs w:val="28"/>
        </w:rPr>
        <w:t>год разработки программы.</w:t>
      </w:r>
    </w:p>
    <w:p w:rsidR="00C50F7B" w:rsidRPr="00C50F7B" w:rsidRDefault="00155B06" w:rsidP="00A10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F7B">
        <w:rPr>
          <w:rFonts w:ascii="Times New Roman" w:hAnsi="Times New Roman" w:cs="Times New Roman"/>
          <w:sz w:val="28"/>
          <w:szCs w:val="28"/>
        </w:rPr>
        <w:t xml:space="preserve">5.2. </w:t>
      </w:r>
      <w:r w:rsidR="00142924">
        <w:rPr>
          <w:rFonts w:ascii="Times New Roman" w:hAnsi="Times New Roman" w:cs="Times New Roman"/>
          <w:sz w:val="28"/>
          <w:szCs w:val="28"/>
        </w:rPr>
        <w:t xml:space="preserve">Обязательные разделы </w:t>
      </w:r>
      <w:r w:rsidR="00C50F7B" w:rsidRPr="00C50F7B">
        <w:rPr>
          <w:rFonts w:ascii="Times New Roman" w:hAnsi="Times New Roman" w:cs="Times New Roman"/>
          <w:sz w:val="28"/>
          <w:szCs w:val="28"/>
        </w:rPr>
        <w:t xml:space="preserve"> программы по учебному предмету (курсу)</w:t>
      </w:r>
      <w:r w:rsidR="00142924" w:rsidRPr="00142924">
        <w:rPr>
          <w:rFonts w:ascii="Times New Roman" w:hAnsi="Times New Roman"/>
          <w:sz w:val="28"/>
          <w:szCs w:val="28"/>
        </w:rPr>
        <w:t xml:space="preserve"> </w:t>
      </w:r>
      <w:r w:rsidR="00142924">
        <w:rPr>
          <w:rFonts w:ascii="Times New Roman" w:hAnsi="Times New Roman"/>
          <w:sz w:val="28"/>
          <w:szCs w:val="28"/>
        </w:rPr>
        <w:t>и курсу внеурочной деятельности</w:t>
      </w:r>
      <w:r w:rsidR="00C50F7B" w:rsidRPr="00C50F7B">
        <w:rPr>
          <w:rFonts w:ascii="Times New Roman" w:hAnsi="Times New Roman" w:cs="Times New Roman"/>
          <w:sz w:val="28"/>
          <w:szCs w:val="28"/>
        </w:rPr>
        <w:t xml:space="preserve"> (в рамках реализации ФГОС) общего образов</w:t>
      </w:r>
      <w:r w:rsidR="00C50F7B" w:rsidRPr="00C50F7B">
        <w:rPr>
          <w:rFonts w:ascii="Times New Roman" w:hAnsi="Times New Roman" w:cs="Times New Roman"/>
          <w:sz w:val="28"/>
          <w:szCs w:val="28"/>
        </w:rPr>
        <w:t>а</w:t>
      </w:r>
      <w:r w:rsidR="00C50F7B" w:rsidRPr="00C50F7B">
        <w:rPr>
          <w:rFonts w:ascii="Times New Roman" w:hAnsi="Times New Roman" w:cs="Times New Roman"/>
          <w:sz w:val="28"/>
          <w:szCs w:val="28"/>
        </w:rPr>
        <w:t>ния</w:t>
      </w:r>
      <w:r w:rsidR="00142924">
        <w:rPr>
          <w:rFonts w:ascii="Times New Roman" w:hAnsi="Times New Roman" w:cs="Times New Roman"/>
          <w:sz w:val="28"/>
          <w:szCs w:val="28"/>
        </w:rPr>
        <w:t xml:space="preserve"> определяются ФГОС.</w:t>
      </w:r>
    </w:p>
    <w:p w:rsidR="00155B06" w:rsidRPr="00155B06" w:rsidRDefault="00774AA7" w:rsidP="00A102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</w:t>
      </w:r>
      <w:r w:rsidR="00155B06" w:rsidRPr="00155B06">
        <w:rPr>
          <w:rFonts w:ascii="Times New Roman" w:hAnsi="Times New Roman"/>
          <w:color w:val="000000"/>
          <w:sz w:val="28"/>
          <w:szCs w:val="28"/>
        </w:rPr>
        <w:t>. Календарно-тематическое планирование</w:t>
      </w:r>
    </w:p>
    <w:p w:rsidR="00155B06" w:rsidRDefault="00774AA7" w:rsidP="00A102C8">
      <w:pPr>
        <w:pStyle w:val="a8"/>
        <w:ind w:firstLine="567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5.3</w:t>
      </w:r>
      <w:r w:rsidR="00283DFD">
        <w:rPr>
          <w:color w:val="000000"/>
          <w:spacing w:val="-13"/>
          <w:sz w:val="28"/>
          <w:szCs w:val="28"/>
        </w:rPr>
        <w:t>.1</w:t>
      </w:r>
      <w:r w:rsidR="00155B06" w:rsidRPr="00155B06">
        <w:rPr>
          <w:color w:val="000000"/>
          <w:spacing w:val="-13"/>
          <w:sz w:val="28"/>
          <w:szCs w:val="28"/>
        </w:rPr>
        <w:t>.</w:t>
      </w:r>
      <w:r w:rsidR="00155B06" w:rsidRPr="00155B06">
        <w:rPr>
          <w:color w:val="000000"/>
          <w:sz w:val="28"/>
          <w:szCs w:val="28"/>
        </w:rPr>
        <w:t>Календарно-тема</w:t>
      </w:r>
      <w:r w:rsidR="00142924">
        <w:rPr>
          <w:color w:val="000000"/>
          <w:sz w:val="28"/>
          <w:szCs w:val="28"/>
        </w:rPr>
        <w:t>тическое планирование – структурный элемент программы</w:t>
      </w:r>
      <w:r w:rsidR="00155B06" w:rsidRPr="00155B06">
        <w:rPr>
          <w:color w:val="000000"/>
          <w:sz w:val="28"/>
          <w:szCs w:val="28"/>
        </w:rPr>
        <w:t>, регламентирующий</w:t>
      </w:r>
      <w:r w:rsidR="00155B06" w:rsidRPr="00C22C01">
        <w:rPr>
          <w:sz w:val="28"/>
          <w:szCs w:val="28"/>
        </w:rPr>
        <w:t xml:space="preserve"> деятельность</w:t>
      </w:r>
      <w:r w:rsidR="00155B06">
        <w:rPr>
          <w:sz w:val="28"/>
          <w:szCs w:val="28"/>
        </w:rPr>
        <w:t xml:space="preserve"> учителя по выполнени</w:t>
      </w:r>
      <w:r w:rsidR="00881A7B">
        <w:rPr>
          <w:sz w:val="28"/>
          <w:szCs w:val="28"/>
        </w:rPr>
        <w:t>ю учебной программы по предмету (курсу)</w:t>
      </w:r>
      <w:r w:rsidR="00142924" w:rsidRPr="00142924">
        <w:rPr>
          <w:sz w:val="28"/>
          <w:szCs w:val="28"/>
        </w:rPr>
        <w:t xml:space="preserve"> </w:t>
      </w:r>
      <w:r w:rsidR="00142924">
        <w:rPr>
          <w:sz w:val="28"/>
          <w:szCs w:val="28"/>
        </w:rPr>
        <w:t>и курсу внеурочной деятельности.</w:t>
      </w:r>
    </w:p>
    <w:p w:rsidR="00283DFD" w:rsidRDefault="00774AA7" w:rsidP="00A102C8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283DFD">
        <w:rPr>
          <w:sz w:val="28"/>
          <w:szCs w:val="28"/>
        </w:rPr>
        <w:t>.2</w:t>
      </w:r>
      <w:r w:rsidR="00142924">
        <w:rPr>
          <w:sz w:val="28"/>
          <w:szCs w:val="28"/>
        </w:rPr>
        <w:t>.</w:t>
      </w:r>
      <w:r w:rsidR="00155B06">
        <w:rPr>
          <w:sz w:val="28"/>
          <w:szCs w:val="28"/>
        </w:rPr>
        <w:t xml:space="preserve">Календарно-тематическое планирование разрабатывается учителем </w:t>
      </w:r>
      <w:r w:rsidR="00155B06" w:rsidRPr="00033D51">
        <w:rPr>
          <w:sz w:val="28"/>
          <w:szCs w:val="28"/>
        </w:rPr>
        <w:t>на каждый класс</w:t>
      </w:r>
      <w:r w:rsidR="00142924">
        <w:rPr>
          <w:sz w:val="28"/>
          <w:szCs w:val="28"/>
        </w:rPr>
        <w:t xml:space="preserve"> в соответствии с</w:t>
      </w:r>
      <w:r w:rsidR="00155B06">
        <w:rPr>
          <w:sz w:val="28"/>
          <w:szCs w:val="28"/>
        </w:rPr>
        <w:t xml:space="preserve"> программой по учебному предмету</w:t>
      </w:r>
      <w:r w:rsidR="00D80FDA">
        <w:rPr>
          <w:sz w:val="28"/>
          <w:szCs w:val="28"/>
        </w:rPr>
        <w:t xml:space="preserve"> (курсу)</w:t>
      </w:r>
      <w:r w:rsidR="00142924" w:rsidRPr="00142924">
        <w:rPr>
          <w:sz w:val="28"/>
          <w:szCs w:val="28"/>
        </w:rPr>
        <w:t xml:space="preserve"> </w:t>
      </w:r>
      <w:r w:rsidR="00142924">
        <w:rPr>
          <w:sz w:val="28"/>
          <w:szCs w:val="28"/>
        </w:rPr>
        <w:t>и курсу внеурочной деятельности</w:t>
      </w:r>
      <w:r w:rsidR="00155B06">
        <w:rPr>
          <w:sz w:val="28"/>
          <w:szCs w:val="28"/>
        </w:rPr>
        <w:t>, разработанной учителем</w:t>
      </w:r>
      <w:r w:rsidR="00283DFD">
        <w:rPr>
          <w:sz w:val="28"/>
          <w:szCs w:val="28"/>
        </w:rPr>
        <w:t>.</w:t>
      </w:r>
    </w:p>
    <w:p w:rsidR="00155B06" w:rsidRDefault="00774AA7" w:rsidP="00A102C8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283DFD">
        <w:rPr>
          <w:sz w:val="28"/>
          <w:szCs w:val="28"/>
        </w:rPr>
        <w:t>.3</w:t>
      </w:r>
      <w:r w:rsidR="00155B06">
        <w:rPr>
          <w:sz w:val="28"/>
          <w:szCs w:val="28"/>
        </w:rPr>
        <w:t>. Календарно-тематический план разрабатывается в целях:</w:t>
      </w:r>
    </w:p>
    <w:p w:rsidR="00155B06" w:rsidRDefault="006711B2" w:rsidP="00A102C8">
      <w:pPr>
        <w:pStyle w:val="a8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5B06">
        <w:rPr>
          <w:sz w:val="28"/>
          <w:szCs w:val="28"/>
        </w:rPr>
        <w:t>установления логико-структурной связи основного содержания; взаимосвязи между темами годового курса и отдельными уроками;</w:t>
      </w:r>
    </w:p>
    <w:p w:rsidR="00155B06" w:rsidRDefault="006711B2" w:rsidP="00A102C8">
      <w:pPr>
        <w:pStyle w:val="a8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5B06">
        <w:rPr>
          <w:sz w:val="28"/>
          <w:szCs w:val="28"/>
        </w:rPr>
        <w:t>формирования рациональной сист</w:t>
      </w:r>
      <w:r w:rsidR="004D75A2">
        <w:rPr>
          <w:sz w:val="28"/>
          <w:szCs w:val="28"/>
        </w:rPr>
        <w:t>емы работы для достижения планируемых</w:t>
      </w:r>
      <w:r w:rsidR="00155B06">
        <w:rPr>
          <w:sz w:val="28"/>
          <w:szCs w:val="28"/>
        </w:rPr>
        <w:t xml:space="preserve"> результатов изучения учебного предмет</w:t>
      </w:r>
      <w:r w:rsidR="004D75A2">
        <w:rPr>
          <w:sz w:val="28"/>
          <w:szCs w:val="28"/>
        </w:rPr>
        <w:t>а (курса)</w:t>
      </w:r>
      <w:r w:rsidR="004D75A2" w:rsidRPr="004D75A2">
        <w:rPr>
          <w:sz w:val="28"/>
          <w:szCs w:val="28"/>
        </w:rPr>
        <w:t xml:space="preserve"> </w:t>
      </w:r>
      <w:r w:rsidR="004D75A2">
        <w:rPr>
          <w:sz w:val="28"/>
          <w:szCs w:val="28"/>
        </w:rPr>
        <w:t>и курса внеурочной деятельности</w:t>
      </w:r>
      <w:r w:rsidR="00155B06">
        <w:rPr>
          <w:sz w:val="28"/>
          <w:szCs w:val="28"/>
        </w:rPr>
        <w:t>;</w:t>
      </w:r>
    </w:p>
    <w:p w:rsidR="00155B06" w:rsidRDefault="00155B06" w:rsidP="00A102C8">
      <w:pPr>
        <w:pStyle w:val="a8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установления последовательнос</w:t>
      </w:r>
      <w:r w:rsidR="004D75A2">
        <w:rPr>
          <w:sz w:val="28"/>
          <w:szCs w:val="28"/>
        </w:rPr>
        <w:t>ти тем</w:t>
      </w:r>
      <w:r w:rsidR="00453298">
        <w:rPr>
          <w:sz w:val="28"/>
          <w:szCs w:val="28"/>
        </w:rPr>
        <w:t xml:space="preserve"> программы, точного</w:t>
      </w:r>
      <w:r>
        <w:rPr>
          <w:sz w:val="28"/>
          <w:szCs w:val="28"/>
        </w:rPr>
        <w:t xml:space="preserve"> врем</w:t>
      </w:r>
      <w:r w:rsidR="00453298">
        <w:rPr>
          <w:sz w:val="28"/>
          <w:szCs w:val="28"/>
        </w:rPr>
        <w:t>ени</w:t>
      </w:r>
      <w:r>
        <w:rPr>
          <w:sz w:val="28"/>
          <w:szCs w:val="28"/>
        </w:rPr>
        <w:t xml:space="preserve"> на их изучение; </w:t>
      </w:r>
    </w:p>
    <w:p w:rsidR="00155B06" w:rsidRPr="00283DFD" w:rsidRDefault="00155B06" w:rsidP="00A102C8">
      <w:pPr>
        <w:pStyle w:val="a8"/>
        <w:numPr>
          <w:ilvl w:val="0"/>
          <w:numId w:val="1"/>
        </w:numPr>
        <w:ind w:firstLine="567"/>
        <w:jc w:val="both"/>
        <w:rPr>
          <w:bCs/>
          <w:sz w:val="28"/>
          <w:szCs w:val="28"/>
        </w:rPr>
      </w:pPr>
      <w:r w:rsidRPr="00283DFD">
        <w:rPr>
          <w:bCs/>
          <w:sz w:val="28"/>
          <w:szCs w:val="28"/>
        </w:rPr>
        <w:t>определения форм и методов учета и контроля результатов деятельности.</w:t>
      </w:r>
    </w:p>
    <w:p w:rsidR="00283DFD" w:rsidRPr="00283DFD" w:rsidRDefault="00283DFD" w:rsidP="00283DFD">
      <w:pPr>
        <w:pStyle w:val="a8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5.3.4.</w:t>
      </w:r>
      <w:r w:rsidRPr="00155B06">
        <w:rPr>
          <w:color w:val="000000"/>
          <w:sz w:val="28"/>
          <w:szCs w:val="28"/>
        </w:rPr>
        <w:t xml:space="preserve">Календарно-тематическое планирование оформляется </w:t>
      </w:r>
      <w:r>
        <w:rPr>
          <w:color w:val="000000"/>
          <w:sz w:val="28"/>
          <w:szCs w:val="28"/>
        </w:rPr>
        <w:t xml:space="preserve">приложением к программе </w:t>
      </w:r>
      <w:r w:rsidRPr="00155B06">
        <w:rPr>
          <w:color w:val="000000"/>
          <w:sz w:val="28"/>
          <w:szCs w:val="28"/>
        </w:rPr>
        <w:t xml:space="preserve">в форме таблицы </w:t>
      </w:r>
      <w:r>
        <w:rPr>
          <w:color w:val="000000"/>
          <w:sz w:val="28"/>
          <w:szCs w:val="28"/>
        </w:rPr>
        <w:t>с указанием количества часов, отводимых на освоение каждой темы.</w:t>
      </w:r>
    </w:p>
    <w:p w:rsidR="00155B06" w:rsidRDefault="00155B06" w:rsidP="00A102C8">
      <w:pPr>
        <w:pStyle w:val="a8"/>
        <w:ind w:firstLine="56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5.</w:t>
      </w:r>
      <w:r w:rsidR="00774AA7">
        <w:rPr>
          <w:sz w:val="28"/>
          <w:szCs w:val="28"/>
        </w:rPr>
        <w:t>3</w:t>
      </w:r>
      <w:r>
        <w:rPr>
          <w:sz w:val="28"/>
          <w:szCs w:val="28"/>
        </w:rPr>
        <w:t>.5. Проверку выполнения календарно-тематического планирования осуществляет заместитель директора, курирующий учебный предмет.</w:t>
      </w:r>
    </w:p>
    <w:p w:rsidR="00155B06" w:rsidRDefault="00774AA7" w:rsidP="00A102C8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155B06">
        <w:rPr>
          <w:sz w:val="28"/>
          <w:szCs w:val="28"/>
        </w:rPr>
        <w:t>.6</w:t>
      </w:r>
      <w:r w:rsidR="00283DFD">
        <w:rPr>
          <w:sz w:val="28"/>
          <w:szCs w:val="28"/>
        </w:rPr>
        <w:t>.</w:t>
      </w:r>
      <w:r w:rsidR="00155B06">
        <w:rPr>
          <w:sz w:val="28"/>
          <w:szCs w:val="28"/>
        </w:rPr>
        <w:t>По итогам проверки составляется справка с указанием недоработок, ошибок, рекомендаций.</w:t>
      </w:r>
    </w:p>
    <w:p w:rsidR="00FC7DED" w:rsidRDefault="00774AA7" w:rsidP="00A102C8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513449">
        <w:rPr>
          <w:sz w:val="28"/>
          <w:szCs w:val="28"/>
        </w:rPr>
        <w:t>.7. В течение учебного года</w:t>
      </w:r>
      <w:r w:rsidR="00155B06">
        <w:rPr>
          <w:sz w:val="28"/>
          <w:szCs w:val="28"/>
        </w:rPr>
        <w:t xml:space="preserve"> при необходимости</w:t>
      </w:r>
      <w:r w:rsidR="00533361">
        <w:rPr>
          <w:sz w:val="28"/>
          <w:szCs w:val="28"/>
        </w:rPr>
        <w:t xml:space="preserve"> (карантин, больничный лист учителя, курсы и т.д.)</w:t>
      </w:r>
      <w:r w:rsidR="00155B06">
        <w:rPr>
          <w:sz w:val="28"/>
          <w:szCs w:val="28"/>
        </w:rPr>
        <w:t xml:space="preserve"> возможна </w:t>
      </w:r>
      <w:r w:rsidR="00155B06" w:rsidRPr="0031517E">
        <w:rPr>
          <w:sz w:val="28"/>
          <w:szCs w:val="28"/>
        </w:rPr>
        <w:t xml:space="preserve">корректировка </w:t>
      </w:r>
      <w:r w:rsidR="00155B06">
        <w:rPr>
          <w:sz w:val="28"/>
          <w:szCs w:val="28"/>
        </w:rPr>
        <w:t xml:space="preserve">календарно-тематического планирования учителем. </w:t>
      </w:r>
      <w:r w:rsidR="00533361">
        <w:rPr>
          <w:sz w:val="28"/>
          <w:szCs w:val="28"/>
        </w:rPr>
        <w:t>При корректировке разрешается изменение количества часов</w:t>
      </w:r>
      <w:r w:rsidR="004D75A2">
        <w:rPr>
          <w:sz w:val="28"/>
          <w:szCs w:val="28"/>
        </w:rPr>
        <w:t>, отводимого</w:t>
      </w:r>
      <w:r w:rsidR="00FC7DED">
        <w:rPr>
          <w:sz w:val="28"/>
          <w:szCs w:val="28"/>
        </w:rPr>
        <w:t xml:space="preserve"> на изучение раздела, но запрещается полное исключение раздела из программы, </w:t>
      </w:r>
      <w:r w:rsidR="003A59B2">
        <w:rPr>
          <w:sz w:val="28"/>
          <w:szCs w:val="28"/>
        </w:rPr>
        <w:t xml:space="preserve">а также </w:t>
      </w:r>
      <w:r w:rsidR="00FC7DED">
        <w:rPr>
          <w:sz w:val="28"/>
          <w:szCs w:val="28"/>
        </w:rPr>
        <w:t>исключение тем, ориентированных на достижение требований обязательного минимума содержания государственных образовательных программ. В результате корректировки должно быть обеспечено прохождение учебной программы и выполнение её практической части в полном объёме.</w:t>
      </w:r>
      <w:r w:rsidR="00AA1037">
        <w:rPr>
          <w:sz w:val="28"/>
          <w:szCs w:val="28"/>
        </w:rPr>
        <w:t xml:space="preserve"> В 9, </w:t>
      </w:r>
      <w:r w:rsidR="0051750B">
        <w:rPr>
          <w:sz w:val="28"/>
          <w:szCs w:val="28"/>
        </w:rPr>
        <w:t>11 классах для полного выполнения программы по учебным дисциплинам, включённым в перечень предметов для прохождения ГИА, разрешается проводить недостающие уроки за счёт консультаций с обязательной записью темы и числа в классном журнале с пометкой «к» (консультация) в графе «Домашнее задание».</w:t>
      </w:r>
    </w:p>
    <w:p w:rsidR="003A59B2" w:rsidRDefault="003A59B2" w:rsidP="003A59B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корректировки вносятся в </w:t>
      </w:r>
      <w:r w:rsidRPr="00294251">
        <w:rPr>
          <w:sz w:val="28"/>
          <w:szCs w:val="28"/>
        </w:rPr>
        <w:t xml:space="preserve">Лист корректировки </w:t>
      </w:r>
      <w:r w:rsidR="00294251" w:rsidRPr="00294251">
        <w:rPr>
          <w:sz w:val="28"/>
          <w:szCs w:val="28"/>
        </w:rPr>
        <w:t xml:space="preserve">календарно-тематического планирования </w:t>
      </w:r>
      <w:r w:rsidRPr="00294251">
        <w:rPr>
          <w:sz w:val="28"/>
          <w:szCs w:val="28"/>
        </w:rPr>
        <w:t>по предмету</w:t>
      </w:r>
      <w:r>
        <w:rPr>
          <w:sz w:val="28"/>
          <w:szCs w:val="28"/>
        </w:rPr>
        <w:t xml:space="preserve"> (Приложение 1) </w:t>
      </w:r>
    </w:p>
    <w:p w:rsidR="00155B06" w:rsidRDefault="00774AA7" w:rsidP="00A102C8">
      <w:pPr>
        <w:pStyle w:val="a8"/>
        <w:ind w:firstLine="567"/>
        <w:jc w:val="both"/>
        <w:rPr>
          <w:bCs/>
          <w:iCs/>
          <w:spacing w:val="1"/>
          <w:sz w:val="28"/>
          <w:szCs w:val="28"/>
        </w:rPr>
      </w:pPr>
      <w:r>
        <w:rPr>
          <w:sz w:val="28"/>
          <w:szCs w:val="28"/>
        </w:rPr>
        <w:lastRenderedPageBreak/>
        <w:t>5.3</w:t>
      </w:r>
      <w:r w:rsidR="00155B06">
        <w:rPr>
          <w:sz w:val="28"/>
          <w:szCs w:val="28"/>
        </w:rPr>
        <w:t xml:space="preserve">.8. Календарно-тематическое планирование оформляется в печатной форме на стандартных листах А4 в виде таблицы. </w:t>
      </w:r>
      <w:r w:rsidR="00155B06" w:rsidRPr="00AF5C57">
        <w:rPr>
          <w:sz w:val="28"/>
          <w:szCs w:val="28"/>
        </w:rPr>
        <w:t>Не допускается сокращений слов темы, запись одинаковых тем более двух уроков подряд</w:t>
      </w:r>
      <w:r w:rsidR="00155B06" w:rsidRPr="0031616C">
        <w:rPr>
          <w:b/>
          <w:i/>
          <w:sz w:val="28"/>
          <w:szCs w:val="28"/>
        </w:rPr>
        <w:t>.</w:t>
      </w:r>
      <w:r w:rsidR="00155B06">
        <w:rPr>
          <w:sz w:val="28"/>
          <w:szCs w:val="28"/>
        </w:rPr>
        <w:t xml:space="preserve"> Обязательно записывать тему при указании форм контрольных уроков: диктант, контрольная работа, изложение, сочинение, и их виды (выборочный диктант, контрольный диктант, творческий диктант, словарный диктант). </w:t>
      </w:r>
      <w:r w:rsidR="00155B06">
        <w:rPr>
          <w:bCs/>
          <w:iCs/>
          <w:spacing w:val="1"/>
          <w:sz w:val="28"/>
          <w:szCs w:val="28"/>
        </w:rPr>
        <w:t>Указывается номер раздела, обозначенный</w:t>
      </w:r>
      <w:r w:rsidR="00155B06">
        <w:rPr>
          <w:bCs/>
          <w:i/>
          <w:iCs/>
          <w:spacing w:val="1"/>
          <w:sz w:val="28"/>
          <w:szCs w:val="28"/>
        </w:rPr>
        <w:t xml:space="preserve"> </w:t>
      </w:r>
      <w:r w:rsidR="00155B06">
        <w:rPr>
          <w:bCs/>
          <w:iCs/>
          <w:spacing w:val="1"/>
          <w:sz w:val="28"/>
          <w:szCs w:val="28"/>
        </w:rPr>
        <w:t>арабской цифрой, название</w:t>
      </w:r>
      <w:r w:rsidR="00155B06">
        <w:rPr>
          <w:bCs/>
          <w:i/>
          <w:iCs/>
          <w:spacing w:val="1"/>
          <w:sz w:val="28"/>
          <w:szCs w:val="28"/>
        </w:rPr>
        <w:t xml:space="preserve"> </w:t>
      </w:r>
      <w:r w:rsidR="00155B06">
        <w:rPr>
          <w:bCs/>
          <w:iCs/>
          <w:spacing w:val="1"/>
          <w:sz w:val="28"/>
          <w:szCs w:val="28"/>
        </w:rPr>
        <w:t>раздела программы и количес</w:t>
      </w:r>
      <w:r w:rsidR="00155B06">
        <w:rPr>
          <w:bCs/>
          <w:iCs/>
          <w:spacing w:val="-2"/>
          <w:sz w:val="28"/>
          <w:szCs w:val="28"/>
        </w:rPr>
        <w:t xml:space="preserve">тво часов на раздел, </w:t>
      </w:r>
      <w:r w:rsidR="00155B06">
        <w:rPr>
          <w:bCs/>
          <w:iCs/>
          <w:spacing w:val="1"/>
          <w:sz w:val="28"/>
          <w:szCs w:val="28"/>
        </w:rPr>
        <w:t xml:space="preserve">номер урока. </w:t>
      </w:r>
    </w:p>
    <w:p w:rsidR="00155B06" w:rsidRDefault="00AF5C57" w:rsidP="00A102C8">
      <w:pPr>
        <w:pStyle w:val="a8"/>
        <w:ind w:firstLine="567"/>
        <w:jc w:val="both"/>
        <w:rPr>
          <w:sz w:val="28"/>
          <w:szCs w:val="28"/>
        </w:rPr>
      </w:pPr>
      <w:r>
        <w:rPr>
          <w:bCs/>
          <w:iCs/>
          <w:spacing w:val="1"/>
          <w:sz w:val="28"/>
          <w:szCs w:val="28"/>
        </w:rPr>
        <w:t>5.3</w:t>
      </w:r>
      <w:r w:rsidR="00155B06">
        <w:rPr>
          <w:bCs/>
          <w:iCs/>
          <w:spacing w:val="1"/>
          <w:sz w:val="28"/>
          <w:szCs w:val="28"/>
        </w:rPr>
        <w:t xml:space="preserve">.9. </w:t>
      </w:r>
      <w:r w:rsidR="00155B06">
        <w:rPr>
          <w:spacing w:val="1"/>
          <w:sz w:val="28"/>
          <w:szCs w:val="28"/>
        </w:rPr>
        <w:t xml:space="preserve">Применяется сплошная нумерация </w:t>
      </w:r>
      <w:r w:rsidR="004D75A2">
        <w:rPr>
          <w:spacing w:val="4"/>
          <w:sz w:val="28"/>
          <w:szCs w:val="28"/>
        </w:rPr>
        <w:t>уроков с целью демонстрации</w:t>
      </w:r>
      <w:r w:rsidR="00155B06">
        <w:rPr>
          <w:spacing w:val="4"/>
          <w:sz w:val="28"/>
          <w:szCs w:val="28"/>
        </w:rPr>
        <w:t xml:space="preserve"> соответствия количества ча</w:t>
      </w:r>
      <w:r w:rsidR="004D75A2">
        <w:rPr>
          <w:sz w:val="28"/>
          <w:szCs w:val="28"/>
        </w:rPr>
        <w:t>сов</w:t>
      </w:r>
      <w:r w:rsidR="00155B06">
        <w:rPr>
          <w:sz w:val="28"/>
          <w:szCs w:val="28"/>
        </w:rPr>
        <w:t xml:space="preserve"> программы и учебного плана или отдельно для каждого раздела</w:t>
      </w:r>
      <w:r w:rsidR="005F1C92">
        <w:rPr>
          <w:sz w:val="28"/>
          <w:szCs w:val="28"/>
        </w:rPr>
        <w:t xml:space="preserve"> </w:t>
      </w:r>
      <w:r w:rsidR="00155B06">
        <w:rPr>
          <w:sz w:val="28"/>
          <w:szCs w:val="28"/>
        </w:rPr>
        <w:t>1.1,1.2…2.1.</w:t>
      </w:r>
    </w:p>
    <w:p w:rsidR="00AF5C57" w:rsidRPr="0099104B" w:rsidRDefault="00AF5C57" w:rsidP="004D75A2">
      <w:pPr>
        <w:pStyle w:val="a8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5.3</w:t>
      </w:r>
      <w:r w:rsidR="00155B06">
        <w:rPr>
          <w:bCs/>
          <w:iCs/>
          <w:sz w:val="28"/>
          <w:szCs w:val="28"/>
        </w:rPr>
        <w:t xml:space="preserve">.10. Тема урока </w:t>
      </w:r>
      <w:r w:rsidR="00155B06">
        <w:rPr>
          <w:sz w:val="28"/>
          <w:szCs w:val="28"/>
        </w:rPr>
        <w:t>(уроков). Одна тема может быть рас</w:t>
      </w:r>
      <w:r w:rsidR="00155B06">
        <w:rPr>
          <w:spacing w:val="-2"/>
          <w:sz w:val="28"/>
          <w:szCs w:val="28"/>
        </w:rPr>
        <w:t>считана на несколько уроков</w:t>
      </w:r>
      <w:r w:rsidR="00155B06">
        <w:rPr>
          <w:spacing w:val="-1"/>
          <w:sz w:val="28"/>
          <w:szCs w:val="28"/>
        </w:rPr>
        <w:t xml:space="preserve">, при этом допускается запись </w:t>
      </w:r>
      <w:r w:rsidR="00155B06">
        <w:rPr>
          <w:sz w:val="28"/>
          <w:szCs w:val="28"/>
        </w:rPr>
        <w:t xml:space="preserve">одинаковых </w:t>
      </w:r>
      <w:r w:rsidR="00513449">
        <w:rPr>
          <w:sz w:val="28"/>
          <w:szCs w:val="28"/>
        </w:rPr>
        <w:t>тем не более двух уроков подряд.</w:t>
      </w:r>
    </w:p>
    <w:p w:rsidR="00155B06" w:rsidRPr="004D75A2" w:rsidRDefault="00AF5C57" w:rsidP="00A102C8">
      <w:pPr>
        <w:pStyle w:val="a8"/>
        <w:ind w:firstLine="567"/>
        <w:jc w:val="both"/>
        <w:rPr>
          <w:b/>
          <w:sz w:val="28"/>
          <w:szCs w:val="28"/>
        </w:rPr>
      </w:pPr>
      <w:r>
        <w:rPr>
          <w:spacing w:val="1"/>
          <w:sz w:val="28"/>
          <w:szCs w:val="28"/>
        </w:rPr>
        <w:t>5.3</w:t>
      </w:r>
      <w:r w:rsidR="00155B06">
        <w:rPr>
          <w:spacing w:val="1"/>
          <w:sz w:val="28"/>
          <w:szCs w:val="28"/>
        </w:rPr>
        <w:t xml:space="preserve">.13. Практическая часть, виды контроля планируются на основе </w:t>
      </w:r>
      <w:r w:rsidR="00155B06" w:rsidRPr="00731BE5">
        <w:rPr>
          <w:spacing w:val="1"/>
          <w:sz w:val="28"/>
          <w:szCs w:val="28"/>
        </w:rPr>
        <w:t xml:space="preserve">«Положения </w:t>
      </w:r>
      <w:r w:rsidR="00155B06" w:rsidRPr="00731BE5">
        <w:rPr>
          <w:sz w:val="28"/>
          <w:szCs w:val="28"/>
        </w:rPr>
        <w:t xml:space="preserve">о системе </w:t>
      </w:r>
      <w:r w:rsidR="00731BE5" w:rsidRPr="00731BE5">
        <w:rPr>
          <w:sz w:val="28"/>
          <w:szCs w:val="28"/>
        </w:rPr>
        <w:t xml:space="preserve">контроля и </w:t>
      </w:r>
      <w:r w:rsidR="00155B06" w:rsidRPr="00731BE5">
        <w:rPr>
          <w:sz w:val="28"/>
          <w:szCs w:val="28"/>
        </w:rPr>
        <w:t>оценивания</w:t>
      </w:r>
      <w:r w:rsidR="00731BE5" w:rsidRPr="00731BE5">
        <w:rPr>
          <w:sz w:val="28"/>
          <w:szCs w:val="28"/>
        </w:rPr>
        <w:t xml:space="preserve"> образовательных достижений учащихся ОУ</w:t>
      </w:r>
      <w:r w:rsidR="00155B06" w:rsidRPr="00731BE5">
        <w:rPr>
          <w:sz w:val="28"/>
          <w:szCs w:val="28"/>
        </w:rPr>
        <w:t>».</w:t>
      </w:r>
    </w:p>
    <w:p w:rsidR="00155B06" w:rsidRDefault="00AF5C57" w:rsidP="00A102C8">
      <w:pPr>
        <w:shd w:val="clear" w:color="auto" w:fill="FFFFFF"/>
        <w:tabs>
          <w:tab w:val="left" w:pos="349"/>
          <w:tab w:val="left" w:pos="6275"/>
        </w:tabs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5.3</w:t>
      </w:r>
      <w:r w:rsidR="00155B06">
        <w:rPr>
          <w:rFonts w:ascii="Times New Roman" w:hAnsi="Times New Roman"/>
          <w:spacing w:val="-3"/>
          <w:sz w:val="28"/>
          <w:szCs w:val="28"/>
        </w:rPr>
        <w:t>.14.</w:t>
      </w:r>
      <w:r w:rsidR="00155B06">
        <w:rPr>
          <w:rFonts w:ascii="Times New Roman" w:hAnsi="Times New Roman"/>
          <w:sz w:val="28"/>
          <w:szCs w:val="28"/>
        </w:rPr>
        <w:t xml:space="preserve"> </w:t>
      </w:r>
      <w:r w:rsidR="00155B06">
        <w:rPr>
          <w:rFonts w:ascii="Times New Roman" w:hAnsi="Times New Roman"/>
          <w:spacing w:val="2"/>
          <w:sz w:val="28"/>
          <w:szCs w:val="28"/>
        </w:rPr>
        <w:t>При составлении календар</w:t>
      </w:r>
      <w:r w:rsidR="00155B06">
        <w:rPr>
          <w:rFonts w:ascii="Times New Roman" w:hAnsi="Times New Roman"/>
          <w:spacing w:val="-1"/>
          <w:sz w:val="28"/>
          <w:szCs w:val="28"/>
        </w:rPr>
        <w:t>но-тематического планирования дата пр</w:t>
      </w:r>
      <w:r w:rsidR="00155B06">
        <w:rPr>
          <w:rFonts w:ascii="Times New Roman" w:hAnsi="Times New Roman"/>
          <w:spacing w:val="-1"/>
          <w:sz w:val="28"/>
          <w:szCs w:val="28"/>
        </w:rPr>
        <w:t>о</w:t>
      </w:r>
      <w:r w:rsidR="00155B06">
        <w:rPr>
          <w:rFonts w:ascii="Times New Roman" w:hAnsi="Times New Roman"/>
          <w:spacing w:val="-1"/>
          <w:sz w:val="28"/>
          <w:szCs w:val="28"/>
        </w:rPr>
        <w:t>ведения уро</w:t>
      </w:r>
      <w:r w:rsidR="00155B06">
        <w:rPr>
          <w:rFonts w:ascii="Times New Roman" w:hAnsi="Times New Roman"/>
          <w:spacing w:val="3"/>
          <w:sz w:val="28"/>
          <w:szCs w:val="28"/>
        </w:rPr>
        <w:t>ка планируется. При проведении и заполнении клас</w:t>
      </w:r>
      <w:r w:rsidR="00155B06">
        <w:rPr>
          <w:rFonts w:ascii="Times New Roman" w:hAnsi="Times New Roman"/>
          <w:spacing w:val="7"/>
          <w:sz w:val="28"/>
          <w:szCs w:val="28"/>
        </w:rPr>
        <w:t>сного журнала делается запись фактического про</w:t>
      </w:r>
      <w:r w:rsidR="00155B06">
        <w:rPr>
          <w:rFonts w:ascii="Times New Roman" w:hAnsi="Times New Roman"/>
          <w:spacing w:val="2"/>
          <w:sz w:val="28"/>
          <w:szCs w:val="28"/>
        </w:rPr>
        <w:t>ведения урока. В случае планирования бл</w:t>
      </w:r>
      <w:r w:rsidR="00155B06">
        <w:rPr>
          <w:rFonts w:ascii="Times New Roman" w:hAnsi="Times New Roman"/>
          <w:spacing w:val="2"/>
          <w:sz w:val="28"/>
          <w:szCs w:val="28"/>
        </w:rPr>
        <w:t>о</w:t>
      </w:r>
      <w:r w:rsidR="00155B06">
        <w:rPr>
          <w:rFonts w:ascii="Times New Roman" w:hAnsi="Times New Roman"/>
          <w:spacing w:val="2"/>
          <w:sz w:val="28"/>
          <w:szCs w:val="28"/>
        </w:rPr>
        <w:t xml:space="preserve">ка уроков </w:t>
      </w:r>
      <w:r w:rsidR="00155B06">
        <w:rPr>
          <w:rFonts w:ascii="Times New Roman" w:hAnsi="Times New Roman"/>
          <w:spacing w:val="4"/>
          <w:sz w:val="28"/>
          <w:szCs w:val="28"/>
        </w:rPr>
        <w:t>дата проведения определяется на каждое занятие. Не</w:t>
      </w:r>
      <w:r w:rsidR="00155B06">
        <w:rPr>
          <w:rFonts w:ascii="Times New Roman" w:hAnsi="Times New Roman"/>
          <w:sz w:val="28"/>
          <w:szCs w:val="28"/>
        </w:rPr>
        <w:t>обходимое тр</w:t>
      </w:r>
      <w:r w:rsidR="00155B06">
        <w:rPr>
          <w:rFonts w:ascii="Times New Roman" w:hAnsi="Times New Roman"/>
          <w:sz w:val="28"/>
          <w:szCs w:val="28"/>
        </w:rPr>
        <w:t>е</w:t>
      </w:r>
      <w:r w:rsidR="00155B06">
        <w:rPr>
          <w:rFonts w:ascii="Times New Roman" w:hAnsi="Times New Roman"/>
          <w:sz w:val="28"/>
          <w:szCs w:val="28"/>
        </w:rPr>
        <w:t>бование: совпадение дат урока по пла</w:t>
      </w:r>
      <w:r w:rsidR="00155B06">
        <w:rPr>
          <w:rFonts w:ascii="Times New Roman" w:hAnsi="Times New Roman"/>
          <w:spacing w:val="2"/>
          <w:sz w:val="28"/>
          <w:szCs w:val="28"/>
        </w:rPr>
        <w:t>ну, по фактическому проведению и по з</w:t>
      </w:r>
      <w:r w:rsidR="00155B06">
        <w:rPr>
          <w:rFonts w:ascii="Times New Roman" w:hAnsi="Times New Roman"/>
          <w:spacing w:val="2"/>
          <w:sz w:val="28"/>
          <w:szCs w:val="28"/>
        </w:rPr>
        <w:t>а</w:t>
      </w:r>
      <w:r w:rsidR="00155B06">
        <w:rPr>
          <w:rFonts w:ascii="Times New Roman" w:hAnsi="Times New Roman"/>
          <w:spacing w:val="2"/>
          <w:sz w:val="28"/>
          <w:szCs w:val="28"/>
        </w:rPr>
        <w:t>писи в клас</w:t>
      </w:r>
      <w:r w:rsidR="00155B06">
        <w:rPr>
          <w:rFonts w:ascii="Times New Roman" w:hAnsi="Times New Roman"/>
          <w:spacing w:val="1"/>
          <w:sz w:val="28"/>
          <w:szCs w:val="28"/>
        </w:rPr>
        <w:t>сном журнале.</w:t>
      </w:r>
    </w:p>
    <w:p w:rsidR="00155B06" w:rsidRDefault="00155B06" w:rsidP="00A102C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55B06" w:rsidRPr="008E3A0D" w:rsidRDefault="00155B06" w:rsidP="00A102C8">
      <w:pPr>
        <w:pStyle w:val="a7"/>
        <w:spacing w:before="0" w:after="0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E3A0D">
        <w:rPr>
          <w:rFonts w:ascii="Times New Roman" w:hAnsi="Times New Roman"/>
          <w:b/>
          <w:bCs/>
          <w:color w:val="auto"/>
          <w:sz w:val="28"/>
          <w:szCs w:val="28"/>
        </w:rPr>
        <w:t xml:space="preserve">6. Оформление </w:t>
      </w:r>
      <w:r w:rsidR="0085037A">
        <w:rPr>
          <w:rFonts w:ascii="Times New Roman" w:hAnsi="Times New Roman"/>
          <w:b/>
          <w:bCs/>
          <w:color w:val="auto"/>
          <w:sz w:val="28"/>
          <w:szCs w:val="28"/>
        </w:rPr>
        <w:t>программы</w:t>
      </w:r>
    </w:p>
    <w:p w:rsidR="00155B06" w:rsidRPr="001816C2" w:rsidRDefault="00155B06" w:rsidP="00A102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Текст набирается в редакторе Word for Windows шрифтом Times New Roman Cyr, 12–14, межстрочный интервал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одинарный, переносы в тексте не ставятся, выравнивание по ширине, абзац 1,25 см, поля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со всех сторон 2 см; центровка заголовков и абзацы в тексте выполняются при помощи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средств Word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 листы формата А4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. Таблицы вставляются непосредственно в текст.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грамма прошивается, страницы нумеруются, скрепляются печатью </w:t>
      </w:r>
      <w:r w:rsidR="004D75A2">
        <w:rPr>
          <w:rFonts w:ascii="Times New Roman" w:hAnsi="Times New Roman"/>
          <w:sz w:val="28"/>
          <w:szCs w:val="28"/>
        </w:rPr>
        <w:t>образов</w:t>
      </w:r>
      <w:r w:rsidR="004D75A2">
        <w:rPr>
          <w:rFonts w:ascii="Times New Roman" w:hAnsi="Times New Roman"/>
          <w:sz w:val="28"/>
          <w:szCs w:val="28"/>
        </w:rPr>
        <w:t>а</w:t>
      </w:r>
      <w:r w:rsidR="004D75A2">
        <w:rPr>
          <w:rFonts w:ascii="Times New Roman" w:hAnsi="Times New Roman"/>
          <w:sz w:val="28"/>
          <w:szCs w:val="28"/>
        </w:rPr>
        <w:t>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6C2">
        <w:rPr>
          <w:rFonts w:ascii="Times New Roman" w:hAnsi="Times New Roman"/>
          <w:sz w:val="28"/>
          <w:szCs w:val="28"/>
        </w:rPr>
        <w:t>и подписью руководителя образовательного учреждения.</w:t>
      </w:r>
    </w:p>
    <w:p w:rsidR="00155B06" w:rsidRDefault="00155B06" w:rsidP="00A102C8">
      <w:pPr>
        <w:pStyle w:val="a7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6.2. Титульный</w:t>
      </w:r>
      <w:r>
        <w:rPr>
          <w:rFonts w:ascii="Times New Roman" w:hAnsi="Times New Roman"/>
          <w:sz w:val="28"/>
          <w:szCs w:val="28"/>
        </w:rPr>
        <w:t xml:space="preserve"> лист считается первым, но не нумеруется</w:t>
      </w:r>
      <w:r w:rsidR="008462A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так</w:t>
      </w:r>
      <w:r w:rsidR="006E3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 w:rsidR="008462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и листы приложения. </w:t>
      </w:r>
    </w:p>
    <w:p w:rsidR="00F44028" w:rsidRDefault="00F44028" w:rsidP="00D80FDA">
      <w:pPr>
        <w:pStyle w:val="a7"/>
        <w:spacing w:before="0" w:after="0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155B06" w:rsidRPr="008E3A0D" w:rsidRDefault="00155B06" w:rsidP="00A102C8">
      <w:pPr>
        <w:pStyle w:val="a7"/>
        <w:spacing w:before="0" w:after="0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E3A0D">
        <w:rPr>
          <w:rFonts w:ascii="Times New Roman" w:hAnsi="Times New Roman"/>
          <w:b/>
          <w:bCs/>
          <w:color w:val="auto"/>
          <w:sz w:val="28"/>
          <w:szCs w:val="28"/>
        </w:rPr>
        <w:t xml:space="preserve">7. Утверждение </w:t>
      </w:r>
      <w:r w:rsidR="0085037A">
        <w:rPr>
          <w:rFonts w:ascii="Times New Roman" w:hAnsi="Times New Roman"/>
          <w:b/>
          <w:bCs/>
          <w:color w:val="auto"/>
          <w:sz w:val="28"/>
          <w:szCs w:val="28"/>
        </w:rPr>
        <w:t>программы</w:t>
      </w:r>
    </w:p>
    <w:p w:rsidR="00155B06" w:rsidRPr="0099104B" w:rsidRDefault="00B316FB" w:rsidP="00A102C8">
      <w:pPr>
        <w:pStyle w:val="a7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П</w:t>
      </w:r>
      <w:r w:rsidR="00155B06" w:rsidRPr="00AF5C57">
        <w:rPr>
          <w:rFonts w:ascii="Times New Roman" w:hAnsi="Times New Roman"/>
          <w:sz w:val="28"/>
          <w:szCs w:val="28"/>
        </w:rPr>
        <w:t>рограмма</w:t>
      </w:r>
      <w:r w:rsidR="001816C2">
        <w:t xml:space="preserve">, </w:t>
      </w:r>
      <w:r w:rsidR="00F91774" w:rsidRPr="003D50F3">
        <w:rPr>
          <w:rFonts w:ascii="Times New Roman" w:hAnsi="Times New Roman"/>
          <w:sz w:val="28"/>
          <w:szCs w:val="28"/>
        </w:rPr>
        <w:t>являясь частью содержательного раздела основной образ</w:t>
      </w:r>
      <w:r w:rsidR="00F91774" w:rsidRPr="003D50F3">
        <w:rPr>
          <w:rFonts w:ascii="Times New Roman" w:hAnsi="Times New Roman"/>
          <w:sz w:val="28"/>
          <w:szCs w:val="28"/>
        </w:rPr>
        <w:t>о</w:t>
      </w:r>
      <w:r w:rsidR="00F91774" w:rsidRPr="003D50F3">
        <w:rPr>
          <w:rFonts w:ascii="Times New Roman" w:hAnsi="Times New Roman"/>
          <w:sz w:val="28"/>
          <w:szCs w:val="28"/>
        </w:rPr>
        <w:t>вательной программы</w:t>
      </w:r>
      <w:r w:rsidR="00F91774" w:rsidRPr="0099104B">
        <w:rPr>
          <w:rFonts w:ascii="Times New Roman" w:hAnsi="Times New Roman"/>
          <w:sz w:val="28"/>
          <w:szCs w:val="28"/>
        </w:rPr>
        <w:t xml:space="preserve">, </w:t>
      </w:r>
      <w:r w:rsidR="003D50F3" w:rsidRPr="0099104B">
        <w:rPr>
          <w:rFonts w:ascii="Times New Roman" w:hAnsi="Times New Roman"/>
          <w:sz w:val="28"/>
          <w:szCs w:val="28"/>
        </w:rPr>
        <w:t xml:space="preserve"> закрепляе</w:t>
      </w:r>
      <w:r w:rsidR="00F91774" w:rsidRPr="0099104B">
        <w:rPr>
          <w:rFonts w:ascii="Times New Roman" w:hAnsi="Times New Roman"/>
          <w:sz w:val="28"/>
          <w:szCs w:val="28"/>
        </w:rPr>
        <w:t>тся приказом образовательной организ</w:t>
      </w:r>
      <w:r w:rsidR="00F91774" w:rsidRPr="0099104B">
        <w:rPr>
          <w:rFonts w:ascii="Times New Roman" w:hAnsi="Times New Roman"/>
          <w:sz w:val="28"/>
          <w:szCs w:val="28"/>
        </w:rPr>
        <w:t>а</w:t>
      </w:r>
      <w:r w:rsidR="00F91774" w:rsidRPr="0099104B">
        <w:rPr>
          <w:rFonts w:ascii="Times New Roman" w:hAnsi="Times New Roman"/>
          <w:sz w:val="28"/>
          <w:szCs w:val="28"/>
        </w:rPr>
        <w:t>ции об утверждении основной образовательной программы и не тре</w:t>
      </w:r>
      <w:r w:rsidR="003D50F3" w:rsidRPr="0099104B">
        <w:rPr>
          <w:rFonts w:ascii="Times New Roman" w:hAnsi="Times New Roman"/>
          <w:sz w:val="28"/>
          <w:szCs w:val="28"/>
        </w:rPr>
        <w:t>буе</w:t>
      </w:r>
      <w:r w:rsidR="00F91774" w:rsidRPr="0099104B">
        <w:rPr>
          <w:rFonts w:ascii="Times New Roman" w:hAnsi="Times New Roman"/>
          <w:sz w:val="28"/>
          <w:szCs w:val="28"/>
        </w:rPr>
        <w:t>т отдельного приказа.</w:t>
      </w:r>
      <w:r w:rsidR="00155B06" w:rsidRPr="0099104B">
        <w:rPr>
          <w:rFonts w:ascii="Times New Roman" w:hAnsi="Times New Roman"/>
          <w:sz w:val="28"/>
          <w:szCs w:val="28"/>
        </w:rPr>
        <w:t xml:space="preserve"> </w:t>
      </w:r>
    </w:p>
    <w:p w:rsidR="00155B06" w:rsidRDefault="00155B06" w:rsidP="00A102C8">
      <w:pPr>
        <w:pStyle w:val="a7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7.2. </w:t>
      </w:r>
      <w:r>
        <w:rPr>
          <w:rFonts w:ascii="Times New Roman" w:hAnsi="Times New Roman"/>
          <w:sz w:val="28"/>
          <w:szCs w:val="28"/>
        </w:rPr>
        <w:t xml:space="preserve">Утверждение программы предполагает следующие процедуры: </w:t>
      </w:r>
    </w:p>
    <w:p w:rsidR="00452EA0" w:rsidRPr="00A82C2A" w:rsidRDefault="00294251" w:rsidP="00A102C8">
      <w:pPr>
        <w:pStyle w:val="a7"/>
        <w:numPr>
          <w:ilvl w:val="0"/>
          <w:numId w:val="2"/>
        </w:numPr>
        <w:spacing w:before="0" w:after="0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</w:t>
      </w:r>
      <w:r w:rsidR="00D6353B">
        <w:rPr>
          <w:rFonts w:ascii="Times New Roman" w:hAnsi="Times New Roman"/>
          <w:sz w:val="28"/>
          <w:szCs w:val="28"/>
        </w:rPr>
        <w:t>ассмотрение</w:t>
      </w:r>
      <w:r w:rsidR="003D50F3" w:rsidRPr="00452EA0">
        <w:rPr>
          <w:rFonts w:ascii="Times New Roman" w:hAnsi="Times New Roman"/>
          <w:sz w:val="28"/>
          <w:szCs w:val="28"/>
        </w:rPr>
        <w:t xml:space="preserve"> </w:t>
      </w:r>
      <w:r w:rsidR="00155B06" w:rsidRPr="00452EA0">
        <w:rPr>
          <w:rFonts w:ascii="Times New Roman" w:hAnsi="Times New Roman"/>
          <w:sz w:val="28"/>
          <w:szCs w:val="28"/>
        </w:rPr>
        <w:t xml:space="preserve">программы на заседании методического </w:t>
      </w:r>
      <w:r w:rsidR="003D50F3" w:rsidRPr="00452EA0">
        <w:rPr>
          <w:rFonts w:ascii="Times New Roman" w:hAnsi="Times New Roman"/>
          <w:sz w:val="28"/>
          <w:szCs w:val="28"/>
        </w:rPr>
        <w:t xml:space="preserve">  объед</w:t>
      </w:r>
      <w:r w:rsidR="003D50F3" w:rsidRPr="00452EA0">
        <w:rPr>
          <w:rFonts w:ascii="Times New Roman" w:hAnsi="Times New Roman"/>
          <w:sz w:val="28"/>
          <w:szCs w:val="28"/>
        </w:rPr>
        <w:t>и</w:t>
      </w:r>
      <w:r w:rsidR="003D50F3" w:rsidRPr="00452EA0">
        <w:rPr>
          <w:rFonts w:ascii="Times New Roman" w:hAnsi="Times New Roman"/>
          <w:sz w:val="28"/>
          <w:szCs w:val="28"/>
        </w:rPr>
        <w:t>нения</w:t>
      </w:r>
      <w:r w:rsidR="00AA1037">
        <w:rPr>
          <w:rFonts w:ascii="Times New Roman" w:hAnsi="Times New Roman"/>
          <w:sz w:val="28"/>
          <w:szCs w:val="28"/>
        </w:rPr>
        <w:t xml:space="preserve"> (педагогического</w:t>
      </w:r>
      <w:r w:rsidR="00D80FDA">
        <w:rPr>
          <w:rFonts w:ascii="Times New Roman" w:hAnsi="Times New Roman"/>
          <w:sz w:val="28"/>
          <w:szCs w:val="28"/>
        </w:rPr>
        <w:t xml:space="preserve"> совета)</w:t>
      </w:r>
      <w:r w:rsidR="00452EA0" w:rsidRPr="00D80FDA">
        <w:rPr>
          <w:rFonts w:ascii="Times New Roman" w:hAnsi="Times New Roman"/>
          <w:sz w:val="28"/>
          <w:szCs w:val="28"/>
        </w:rPr>
        <w:t>;</w:t>
      </w:r>
      <w:r w:rsidR="003D50F3" w:rsidRPr="00A82C2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155B06" w:rsidRPr="001816C2" w:rsidRDefault="00B316FB" w:rsidP="00A102C8">
      <w:pPr>
        <w:pStyle w:val="a7"/>
        <w:numPr>
          <w:ilvl w:val="0"/>
          <w:numId w:val="2"/>
        </w:numPr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16C2">
        <w:rPr>
          <w:rFonts w:ascii="Times New Roman" w:hAnsi="Times New Roman"/>
          <w:sz w:val="28"/>
          <w:szCs w:val="28"/>
        </w:rPr>
        <w:t>утверждение приказом</w:t>
      </w:r>
      <w:r w:rsidR="00155B06" w:rsidRPr="001816C2">
        <w:rPr>
          <w:rFonts w:ascii="Times New Roman" w:hAnsi="Times New Roman"/>
          <w:sz w:val="28"/>
          <w:szCs w:val="28"/>
        </w:rPr>
        <w:t xml:space="preserve"> шк</w:t>
      </w:r>
      <w:r w:rsidR="00155B06" w:rsidRPr="001816C2">
        <w:rPr>
          <w:rFonts w:ascii="Times New Roman" w:hAnsi="Times New Roman"/>
          <w:sz w:val="28"/>
          <w:szCs w:val="28"/>
        </w:rPr>
        <w:t>о</w:t>
      </w:r>
      <w:r w:rsidR="00155B06" w:rsidRPr="001816C2">
        <w:rPr>
          <w:rFonts w:ascii="Times New Roman" w:hAnsi="Times New Roman"/>
          <w:sz w:val="28"/>
          <w:szCs w:val="28"/>
        </w:rPr>
        <w:t>лы.</w:t>
      </w:r>
    </w:p>
    <w:p w:rsidR="00155B06" w:rsidRDefault="00155B06" w:rsidP="00A102C8">
      <w:pPr>
        <w:pStyle w:val="a7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7.3. При несоответствии программы установленным данным </w:t>
      </w:r>
      <w:r w:rsidR="008462A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оложением требовани</w:t>
      </w:r>
      <w:r w:rsidR="00B316FB">
        <w:rPr>
          <w:rFonts w:ascii="Times New Roman" w:hAnsi="Times New Roman"/>
          <w:sz w:val="28"/>
          <w:szCs w:val="28"/>
        </w:rPr>
        <w:t xml:space="preserve">ям руководитель образовательной организации </w:t>
      </w:r>
      <w:r>
        <w:rPr>
          <w:rFonts w:ascii="Times New Roman" w:hAnsi="Times New Roman"/>
          <w:sz w:val="28"/>
          <w:szCs w:val="28"/>
        </w:rPr>
        <w:t xml:space="preserve"> накладывает резол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цию о необходимости доработки с указанием конкретного срока 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нения. </w:t>
      </w:r>
    </w:p>
    <w:p w:rsidR="00452EA0" w:rsidRPr="003D4AB3" w:rsidRDefault="00155B06" w:rsidP="00452EA0">
      <w:pPr>
        <w:ind w:firstLine="567"/>
        <w:jc w:val="both"/>
        <w:rPr>
          <w:b/>
          <w:i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="00452EA0" w:rsidRPr="00452EA0">
        <w:rPr>
          <w:rFonts w:ascii="Times New Roman" w:hAnsi="Times New Roman" w:cs="Times New Roman"/>
          <w:sz w:val="28"/>
          <w:szCs w:val="28"/>
        </w:rPr>
        <w:t>Измен</w:t>
      </w:r>
      <w:r w:rsidR="00B30BA8">
        <w:rPr>
          <w:rFonts w:ascii="Times New Roman" w:hAnsi="Times New Roman" w:cs="Times New Roman"/>
          <w:sz w:val="28"/>
          <w:szCs w:val="28"/>
        </w:rPr>
        <w:t xml:space="preserve">ения в процессе учебного года  </w:t>
      </w:r>
      <w:r w:rsidR="00452EA0" w:rsidRPr="00452EA0">
        <w:rPr>
          <w:rFonts w:ascii="Times New Roman" w:hAnsi="Times New Roman" w:cs="Times New Roman"/>
          <w:sz w:val="28"/>
          <w:szCs w:val="28"/>
        </w:rPr>
        <w:t>могут вноситься в календа</w:t>
      </w:r>
      <w:r w:rsidR="00452EA0" w:rsidRPr="00452EA0">
        <w:rPr>
          <w:rFonts w:ascii="Times New Roman" w:hAnsi="Times New Roman" w:cs="Times New Roman"/>
          <w:sz w:val="28"/>
          <w:szCs w:val="28"/>
        </w:rPr>
        <w:t>р</w:t>
      </w:r>
      <w:r w:rsidR="00452EA0" w:rsidRPr="00452EA0">
        <w:rPr>
          <w:rFonts w:ascii="Times New Roman" w:hAnsi="Times New Roman" w:cs="Times New Roman"/>
          <w:sz w:val="28"/>
          <w:szCs w:val="28"/>
        </w:rPr>
        <w:t>но-тематичес</w:t>
      </w:r>
      <w:r w:rsidR="00B316FB">
        <w:rPr>
          <w:rFonts w:ascii="Times New Roman" w:hAnsi="Times New Roman" w:cs="Times New Roman"/>
          <w:sz w:val="28"/>
          <w:szCs w:val="28"/>
        </w:rPr>
        <w:t>кое планирование, а не в</w:t>
      </w:r>
      <w:r w:rsidR="00452EA0" w:rsidRPr="00452EA0">
        <w:rPr>
          <w:rFonts w:ascii="Times New Roman" w:hAnsi="Times New Roman" w:cs="Times New Roman"/>
          <w:sz w:val="28"/>
          <w:szCs w:val="28"/>
        </w:rPr>
        <w:t xml:space="preserve"> программу, поскольку ее реализация должна быть обеспечена полностью. </w:t>
      </w:r>
      <w:r w:rsidR="00452EA0" w:rsidRPr="0031517E">
        <w:rPr>
          <w:rFonts w:ascii="Times New Roman" w:hAnsi="Times New Roman" w:cs="Times New Roman"/>
          <w:sz w:val="28"/>
          <w:szCs w:val="28"/>
        </w:rPr>
        <w:t>Внесение изменений должно быть согласован</w:t>
      </w:r>
      <w:r w:rsidR="00294251" w:rsidRPr="0031517E">
        <w:rPr>
          <w:rFonts w:ascii="Times New Roman" w:hAnsi="Times New Roman" w:cs="Times New Roman"/>
          <w:sz w:val="28"/>
          <w:szCs w:val="28"/>
        </w:rPr>
        <w:t>о</w:t>
      </w:r>
      <w:r w:rsidR="00452EA0" w:rsidRPr="0031517E">
        <w:rPr>
          <w:rFonts w:ascii="Times New Roman" w:hAnsi="Times New Roman" w:cs="Times New Roman"/>
          <w:sz w:val="28"/>
          <w:szCs w:val="28"/>
        </w:rPr>
        <w:t xml:space="preserve"> с заместителем директора, курирующим данного педагога, </w:t>
      </w:r>
      <w:r w:rsidR="00294251" w:rsidRPr="0031517E">
        <w:rPr>
          <w:rFonts w:ascii="Times New Roman" w:hAnsi="Times New Roman" w:cs="Times New Roman"/>
          <w:sz w:val="28"/>
          <w:szCs w:val="28"/>
        </w:rPr>
        <w:t>да</w:t>
      </w:r>
      <w:r w:rsidR="00294251" w:rsidRPr="0031517E">
        <w:rPr>
          <w:rFonts w:ascii="Times New Roman" w:hAnsi="Times New Roman" w:cs="Times New Roman"/>
          <w:sz w:val="28"/>
          <w:szCs w:val="28"/>
        </w:rPr>
        <w:t>н</w:t>
      </w:r>
      <w:r w:rsidR="00294251" w:rsidRPr="0031517E">
        <w:rPr>
          <w:rFonts w:ascii="Times New Roman" w:hAnsi="Times New Roman" w:cs="Times New Roman"/>
          <w:sz w:val="28"/>
          <w:szCs w:val="28"/>
        </w:rPr>
        <w:t xml:space="preserve">ный </w:t>
      </w:r>
      <w:r w:rsidR="00452EA0" w:rsidRPr="0031517E">
        <w:rPr>
          <w:rFonts w:ascii="Times New Roman" w:hAnsi="Times New Roman" w:cs="Times New Roman"/>
          <w:sz w:val="28"/>
          <w:szCs w:val="28"/>
        </w:rPr>
        <w:t xml:space="preserve">предмет, курс, </w:t>
      </w:r>
      <w:r w:rsidR="00294251" w:rsidRPr="0031517E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452EA0" w:rsidRPr="0031517E">
        <w:rPr>
          <w:rFonts w:ascii="Times New Roman" w:hAnsi="Times New Roman" w:cs="Times New Roman"/>
          <w:sz w:val="28"/>
          <w:szCs w:val="28"/>
        </w:rPr>
        <w:t>направление деятельности</w:t>
      </w:r>
      <w:r w:rsidR="00124856" w:rsidRPr="0031517E">
        <w:rPr>
          <w:rFonts w:ascii="Times New Roman" w:hAnsi="Times New Roman" w:cs="Times New Roman"/>
          <w:sz w:val="28"/>
          <w:szCs w:val="28"/>
        </w:rPr>
        <w:t>,</w:t>
      </w:r>
      <w:r w:rsidR="00452EA0" w:rsidRPr="0031517E">
        <w:rPr>
          <w:rFonts w:ascii="Times New Roman" w:hAnsi="Times New Roman" w:cs="Times New Roman"/>
          <w:sz w:val="28"/>
          <w:szCs w:val="28"/>
        </w:rPr>
        <w:t xml:space="preserve">  и закрепляться приказом образовательной организации</w:t>
      </w:r>
      <w:r w:rsidR="00452EA0" w:rsidRPr="0031517E">
        <w:t>.</w:t>
      </w:r>
      <w:r w:rsidR="00452EA0" w:rsidRPr="003D4AB3">
        <w:rPr>
          <w:b/>
          <w:i/>
        </w:rPr>
        <w:t xml:space="preserve">  </w:t>
      </w:r>
    </w:p>
    <w:p w:rsidR="00452EA0" w:rsidRPr="008E3A0D" w:rsidRDefault="00752A75" w:rsidP="00452EA0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        </w:t>
      </w:r>
      <w:r w:rsidRPr="008E3A0D">
        <w:rPr>
          <w:rFonts w:ascii="Times New Roman" w:hAnsi="Times New Roman"/>
          <w:b/>
          <w:sz w:val="28"/>
          <w:szCs w:val="28"/>
        </w:rPr>
        <w:t>8</w:t>
      </w:r>
      <w:r w:rsidR="00452EA0" w:rsidRPr="008E3A0D">
        <w:rPr>
          <w:rFonts w:ascii="Times New Roman" w:hAnsi="Times New Roman"/>
          <w:b/>
          <w:sz w:val="28"/>
          <w:szCs w:val="28"/>
        </w:rPr>
        <w:t xml:space="preserve">. Общий </w:t>
      </w:r>
      <w:r w:rsidR="008E3A0D">
        <w:rPr>
          <w:rFonts w:ascii="Times New Roman" w:hAnsi="Times New Roman"/>
          <w:b/>
          <w:sz w:val="28"/>
          <w:szCs w:val="28"/>
        </w:rPr>
        <w:t>порядок хранения</w:t>
      </w:r>
      <w:r w:rsidR="00452EA0" w:rsidRPr="008E3A0D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85037A">
        <w:rPr>
          <w:rFonts w:ascii="Times New Roman" w:hAnsi="Times New Roman"/>
          <w:b/>
          <w:sz w:val="28"/>
          <w:szCs w:val="28"/>
        </w:rPr>
        <w:t>ы</w:t>
      </w:r>
    </w:p>
    <w:p w:rsidR="00452EA0" w:rsidRPr="00452EA0" w:rsidRDefault="00B30BA8" w:rsidP="00452EA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2A75">
        <w:rPr>
          <w:sz w:val="28"/>
          <w:szCs w:val="28"/>
        </w:rPr>
        <w:t>8</w:t>
      </w:r>
      <w:r w:rsidR="00452EA0" w:rsidRPr="00452EA0">
        <w:rPr>
          <w:sz w:val="28"/>
          <w:szCs w:val="28"/>
        </w:rPr>
        <w:t>.1.Один экземп</w:t>
      </w:r>
      <w:r w:rsidR="00B316FB">
        <w:rPr>
          <w:sz w:val="28"/>
          <w:szCs w:val="28"/>
        </w:rPr>
        <w:t>ляр утвержденных</w:t>
      </w:r>
      <w:r w:rsidR="00452EA0" w:rsidRPr="00452EA0">
        <w:rPr>
          <w:sz w:val="28"/>
          <w:szCs w:val="28"/>
        </w:rPr>
        <w:t xml:space="preserve"> программ хранится в документации школы в соответствии с номенклатурой дел, второй экземпляр передается учителю для осуществления учебного процесса. </w:t>
      </w:r>
    </w:p>
    <w:p w:rsidR="00452EA0" w:rsidRPr="00452EA0" w:rsidRDefault="00452EA0" w:rsidP="00452EA0">
      <w:pPr>
        <w:pStyle w:val="a8"/>
        <w:jc w:val="both"/>
        <w:rPr>
          <w:sz w:val="28"/>
          <w:szCs w:val="28"/>
        </w:rPr>
      </w:pPr>
    </w:p>
    <w:p w:rsidR="00452EA0" w:rsidRPr="00BC1996" w:rsidRDefault="00452EA0" w:rsidP="00452EA0">
      <w:pPr>
        <w:ind w:firstLine="567"/>
        <w:jc w:val="both"/>
      </w:pPr>
    </w:p>
    <w:sectPr w:rsidR="00452EA0" w:rsidRPr="00BC1996" w:rsidSect="00B30BA8">
      <w:footerReference w:type="default" r:id="rId8"/>
      <w:pgSz w:w="11906" w:h="16838"/>
      <w:pgMar w:top="1134" w:right="850" w:bottom="1134" w:left="1276" w:header="720" w:footer="1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EE5" w:rsidRPr="00D75413" w:rsidRDefault="00C93EE5" w:rsidP="00D75413">
      <w:pPr>
        <w:pStyle w:val="1"/>
        <w:rPr>
          <w:rFonts w:ascii="Calibri" w:hAnsi="Calibri" w:cs="Calibri"/>
          <w:i w:val="0"/>
          <w:sz w:val="22"/>
          <w:szCs w:val="22"/>
          <w:lang w:val="ru-RU" w:eastAsia="ar-SA"/>
        </w:rPr>
      </w:pPr>
      <w:r>
        <w:separator/>
      </w:r>
    </w:p>
  </w:endnote>
  <w:endnote w:type="continuationSeparator" w:id="1">
    <w:p w:rsidR="00C93EE5" w:rsidRPr="00D75413" w:rsidRDefault="00C93EE5" w:rsidP="00D75413">
      <w:pPr>
        <w:pStyle w:val="1"/>
        <w:rPr>
          <w:rFonts w:ascii="Calibri" w:hAnsi="Calibri" w:cs="Calibri"/>
          <w:i w:val="0"/>
          <w:sz w:val="22"/>
          <w:szCs w:val="22"/>
          <w:lang w:val="ru-RU" w:eastAsia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>
    <w:pPr>
      <w:pStyle w:val="ae"/>
      <w:jc w:val="center"/>
    </w:pPr>
    <w:fldSimple w:instr=" PAGE   \* MERGEFORMAT ">
      <w:r w:rsidR="0068067E">
        <w:rPr>
          <w:noProof/>
        </w:rPr>
        <w:t>2</w:t>
      </w:r>
    </w:fldSimple>
  </w:p>
  <w:p w:rsidR="00C24B76" w:rsidRDefault="00C24B7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EE5" w:rsidRPr="00D75413" w:rsidRDefault="00C93EE5" w:rsidP="00D75413">
      <w:pPr>
        <w:pStyle w:val="1"/>
        <w:rPr>
          <w:rFonts w:ascii="Calibri" w:hAnsi="Calibri" w:cs="Calibri"/>
          <w:i w:val="0"/>
          <w:sz w:val="22"/>
          <w:szCs w:val="22"/>
          <w:lang w:val="ru-RU" w:eastAsia="ar-SA"/>
        </w:rPr>
      </w:pPr>
      <w:r>
        <w:separator/>
      </w:r>
    </w:p>
  </w:footnote>
  <w:footnote w:type="continuationSeparator" w:id="1">
    <w:p w:rsidR="00C93EE5" w:rsidRPr="00D75413" w:rsidRDefault="00C93EE5" w:rsidP="00D75413">
      <w:pPr>
        <w:pStyle w:val="1"/>
        <w:rPr>
          <w:rFonts w:ascii="Calibri" w:hAnsi="Calibri" w:cs="Calibri"/>
          <w:i w:val="0"/>
          <w:sz w:val="22"/>
          <w:szCs w:val="22"/>
          <w:lang w:val="ru-RU" w:eastAsia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651777F"/>
    <w:multiLevelType w:val="hybridMultilevel"/>
    <w:tmpl w:val="2DCE7F50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F64"/>
    <w:rsid w:val="00033D51"/>
    <w:rsid w:val="00043FF1"/>
    <w:rsid w:val="00060AA0"/>
    <w:rsid w:val="000A6A57"/>
    <w:rsid w:val="000D2F5F"/>
    <w:rsid w:val="001032F8"/>
    <w:rsid w:val="001236D4"/>
    <w:rsid w:val="00124856"/>
    <w:rsid w:val="001378DB"/>
    <w:rsid w:val="00142924"/>
    <w:rsid w:val="00155B06"/>
    <w:rsid w:val="00155BA0"/>
    <w:rsid w:val="0016785E"/>
    <w:rsid w:val="001816C2"/>
    <w:rsid w:val="001B6060"/>
    <w:rsid w:val="0020413E"/>
    <w:rsid w:val="002544C3"/>
    <w:rsid w:val="002609BB"/>
    <w:rsid w:val="00283DFD"/>
    <w:rsid w:val="0029041F"/>
    <w:rsid w:val="0029110F"/>
    <w:rsid w:val="00294251"/>
    <w:rsid w:val="002F44C3"/>
    <w:rsid w:val="002F5D3B"/>
    <w:rsid w:val="0031517E"/>
    <w:rsid w:val="0031616C"/>
    <w:rsid w:val="003A59B2"/>
    <w:rsid w:val="003B3F6F"/>
    <w:rsid w:val="003C24A9"/>
    <w:rsid w:val="003D4AB3"/>
    <w:rsid w:val="003D50F3"/>
    <w:rsid w:val="00404C16"/>
    <w:rsid w:val="00452EA0"/>
    <w:rsid w:val="00453298"/>
    <w:rsid w:val="00462CB8"/>
    <w:rsid w:val="004D75A2"/>
    <w:rsid w:val="004D7AB6"/>
    <w:rsid w:val="004F66DC"/>
    <w:rsid w:val="00513449"/>
    <w:rsid w:val="0051750B"/>
    <w:rsid w:val="0051766A"/>
    <w:rsid w:val="00533361"/>
    <w:rsid w:val="00575CEE"/>
    <w:rsid w:val="005841B5"/>
    <w:rsid w:val="005F1683"/>
    <w:rsid w:val="005F1C92"/>
    <w:rsid w:val="00605BE7"/>
    <w:rsid w:val="00635209"/>
    <w:rsid w:val="006711B2"/>
    <w:rsid w:val="0068067E"/>
    <w:rsid w:val="006838C3"/>
    <w:rsid w:val="006A0DEF"/>
    <w:rsid w:val="006B6836"/>
    <w:rsid w:val="006E3561"/>
    <w:rsid w:val="00706B14"/>
    <w:rsid w:val="0072228B"/>
    <w:rsid w:val="0072595D"/>
    <w:rsid w:val="00731BE5"/>
    <w:rsid w:val="00752A75"/>
    <w:rsid w:val="00774AA7"/>
    <w:rsid w:val="0078086A"/>
    <w:rsid w:val="007E7F64"/>
    <w:rsid w:val="007F44AC"/>
    <w:rsid w:val="00813EC1"/>
    <w:rsid w:val="00834A42"/>
    <w:rsid w:val="008462A8"/>
    <w:rsid w:val="0085037A"/>
    <w:rsid w:val="00852223"/>
    <w:rsid w:val="008776F2"/>
    <w:rsid w:val="00881A7B"/>
    <w:rsid w:val="00882223"/>
    <w:rsid w:val="008A139A"/>
    <w:rsid w:val="008D2C99"/>
    <w:rsid w:val="008E0D03"/>
    <w:rsid w:val="008E3A0D"/>
    <w:rsid w:val="0094300E"/>
    <w:rsid w:val="0099104B"/>
    <w:rsid w:val="009B60A4"/>
    <w:rsid w:val="00A102C8"/>
    <w:rsid w:val="00A317A9"/>
    <w:rsid w:val="00A43AC3"/>
    <w:rsid w:val="00A82C2A"/>
    <w:rsid w:val="00A91E40"/>
    <w:rsid w:val="00AA1037"/>
    <w:rsid w:val="00AF5C57"/>
    <w:rsid w:val="00B30BA8"/>
    <w:rsid w:val="00B316FB"/>
    <w:rsid w:val="00B560C6"/>
    <w:rsid w:val="00B57A59"/>
    <w:rsid w:val="00B7218D"/>
    <w:rsid w:val="00BC3F53"/>
    <w:rsid w:val="00C22C01"/>
    <w:rsid w:val="00C24B76"/>
    <w:rsid w:val="00C50F7B"/>
    <w:rsid w:val="00C879E0"/>
    <w:rsid w:val="00C93EE5"/>
    <w:rsid w:val="00CD2CCF"/>
    <w:rsid w:val="00D0634C"/>
    <w:rsid w:val="00D06673"/>
    <w:rsid w:val="00D320D6"/>
    <w:rsid w:val="00D36765"/>
    <w:rsid w:val="00D6353B"/>
    <w:rsid w:val="00D75413"/>
    <w:rsid w:val="00D80FDA"/>
    <w:rsid w:val="00DD072C"/>
    <w:rsid w:val="00DE6533"/>
    <w:rsid w:val="00E2105A"/>
    <w:rsid w:val="00E458D8"/>
    <w:rsid w:val="00E50985"/>
    <w:rsid w:val="00EA2333"/>
    <w:rsid w:val="00EA2860"/>
    <w:rsid w:val="00EF3AEF"/>
    <w:rsid w:val="00F0651A"/>
    <w:rsid w:val="00F33726"/>
    <w:rsid w:val="00F44028"/>
    <w:rsid w:val="00F515CC"/>
    <w:rsid w:val="00F57B35"/>
    <w:rsid w:val="00F85A63"/>
    <w:rsid w:val="00F91774"/>
    <w:rsid w:val="00FC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F168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i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b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11">
    <w:name w:val="Основной шрифт абзаца1"/>
  </w:style>
  <w:style w:type="character" w:customStyle="1" w:styleId="a3">
    <w:name w:val="Обычный (веб) Знак"/>
    <w:rPr>
      <w:rFonts w:ascii="Arial" w:eastAsia="Arial Unicode MS" w:hAnsi="Arial" w:cs="Times New Roman"/>
      <w:color w:val="000000"/>
      <w:sz w:val="18"/>
      <w:szCs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Normal (Web)"/>
    <w:basedOn w:val="a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</w:rPr>
  </w:style>
  <w:style w:type="paragraph" w:styleId="a8">
    <w:name w:val="No Spacing"/>
    <w:uiPriority w:val="1"/>
    <w:qFormat/>
    <w:pPr>
      <w:suppressAutoHyphens/>
    </w:pPr>
    <w:rPr>
      <w:rFonts w:eastAsia="Arial" w:cs="Calibri"/>
      <w:sz w:val="24"/>
      <w:szCs w:val="24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50F7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C50F7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C50F7B"/>
    <w:pPr>
      <w:spacing w:after="0" w:line="240" w:lineRule="auto"/>
      <w:ind w:left="720" w:firstLine="7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5F1683"/>
    <w:rPr>
      <w:i/>
      <w:sz w:val="32"/>
    </w:rPr>
  </w:style>
  <w:style w:type="table" w:styleId="ab">
    <w:name w:val="Table Grid"/>
    <w:basedOn w:val="a1"/>
    <w:uiPriority w:val="59"/>
    <w:rsid w:val="00D754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D75413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d">
    <w:name w:val="Верхний колонтитул Знак"/>
    <w:link w:val="ac"/>
    <w:uiPriority w:val="99"/>
    <w:semiHidden/>
    <w:rsid w:val="00D75413"/>
    <w:rPr>
      <w:rFonts w:ascii="Calibri" w:hAnsi="Calibri"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D75413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">
    <w:name w:val="Нижний колонтитул Знак"/>
    <w:link w:val="ae"/>
    <w:uiPriority w:val="99"/>
    <w:rsid w:val="00D75413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DD82-2062-4447-A4C2-C97905DE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Кашолкин А.Н.</dc:creator>
  <cp:keywords/>
  <cp:lastModifiedBy>6</cp:lastModifiedBy>
  <cp:revision>2</cp:revision>
  <cp:lastPrinted>2016-05-06T12:02:00Z</cp:lastPrinted>
  <dcterms:created xsi:type="dcterms:W3CDTF">2016-05-10T11:35:00Z</dcterms:created>
  <dcterms:modified xsi:type="dcterms:W3CDTF">2016-05-10T11:35:00Z</dcterms:modified>
</cp:coreProperties>
</file>